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F4E" w:rsidRPr="00E174B0" w:rsidRDefault="00F45F4E" w:rsidP="00F45F4E">
      <w:pPr>
        <w:jc w:val="center"/>
        <w:rPr>
          <w:b/>
          <w:caps/>
          <w:szCs w:val="22"/>
        </w:rPr>
      </w:pPr>
      <w:r w:rsidRPr="00E174B0">
        <w:rPr>
          <w:b/>
          <w:caps/>
          <w:szCs w:val="22"/>
        </w:rPr>
        <w:t>Jagdpachtvertrag für ein</w:t>
      </w:r>
      <w:r w:rsidR="009C0991">
        <w:rPr>
          <w:b/>
          <w:caps/>
          <w:szCs w:val="22"/>
        </w:rPr>
        <w:t xml:space="preserve"> </w:t>
      </w:r>
    </w:p>
    <w:p w:rsidR="00F45F4E" w:rsidRPr="00E174B0" w:rsidRDefault="00F45F4E" w:rsidP="00F45F4E">
      <w:pPr>
        <w:jc w:val="center"/>
        <w:rPr>
          <w:caps/>
          <w:szCs w:val="22"/>
        </w:rPr>
      </w:pPr>
      <w:r w:rsidRPr="00E174B0">
        <w:rPr>
          <w:b/>
          <w:caps/>
          <w:szCs w:val="22"/>
        </w:rPr>
        <w:t>Gemeinschaftsjagdgebiet</w:t>
      </w:r>
    </w:p>
    <w:p w:rsidR="00F45F4E" w:rsidRDefault="00F45F4E" w:rsidP="00F45F4E"/>
    <w:p w:rsidR="00F45F4E" w:rsidRDefault="00F45F4E" w:rsidP="00F45F4E"/>
    <w:p w:rsidR="00497CAA" w:rsidRDefault="00497CAA" w:rsidP="00497CAA">
      <w:pPr>
        <w:tabs>
          <w:tab w:val="left" w:leader="underscore" w:pos="9072"/>
        </w:tabs>
      </w:pPr>
      <w:r>
        <w:tab/>
      </w:r>
    </w:p>
    <w:p w:rsidR="00F45F4E" w:rsidRDefault="00F45F4E" w:rsidP="00F45F4E">
      <w:r>
        <w:t>(Bezeichnung der Jagdkommission)</w:t>
      </w:r>
    </w:p>
    <w:p w:rsidR="00F45F4E" w:rsidRDefault="00F45F4E" w:rsidP="00F45F4E">
      <w:r>
        <w:t>vertreten durch</w:t>
      </w:r>
    </w:p>
    <w:p w:rsidR="00F45F4E" w:rsidRDefault="00F45F4E" w:rsidP="00F45F4E"/>
    <w:p w:rsidR="00497CAA" w:rsidRDefault="00497CAA" w:rsidP="00497CAA">
      <w:pPr>
        <w:tabs>
          <w:tab w:val="left" w:leader="underscore" w:pos="9072"/>
        </w:tabs>
      </w:pPr>
      <w:r>
        <w:tab/>
      </w:r>
    </w:p>
    <w:p w:rsidR="00F45F4E" w:rsidRDefault="00F45F4E" w:rsidP="00F45F4E">
      <w:r>
        <w:t>(Vor- und Familienname und Anschrift des (der) Vorsitzenden der Jagdkommission) als Verpächter und</w:t>
      </w:r>
    </w:p>
    <w:p w:rsidR="00F45F4E" w:rsidRDefault="00F45F4E" w:rsidP="00F45F4E"/>
    <w:p w:rsidR="00497CAA" w:rsidRDefault="00497CAA" w:rsidP="00497CAA">
      <w:pPr>
        <w:tabs>
          <w:tab w:val="left" w:leader="underscore" w:pos="9072"/>
        </w:tabs>
      </w:pPr>
      <w:r>
        <w:tab/>
      </w:r>
    </w:p>
    <w:p w:rsidR="00F45F4E" w:rsidRDefault="00F45F4E" w:rsidP="00F45F4E">
      <w:r>
        <w:t>(Vor- und Familienname und Anschrift des Pächters/Bezeichnung und Anschrift der Jag</w:t>
      </w:r>
      <w:r>
        <w:t>d</w:t>
      </w:r>
      <w:r>
        <w:t>gesellschaft)</w:t>
      </w:r>
    </w:p>
    <w:p w:rsidR="00F45F4E" w:rsidRDefault="00F45F4E" w:rsidP="00F45F4E"/>
    <w:p w:rsidR="00497CAA" w:rsidRDefault="00497CAA" w:rsidP="00497CAA">
      <w:pPr>
        <w:tabs>
          <w:tab w:val="left" w:leader="underscore" w:pos="9072"/>
        </w:tabs>
      </w:pPr>
      <w:r>
        <w:tab/>
      </w:r>
    </w:p>
    <w:p w:rsidR="00F45F4E" w:rsidRDefault="00F45F4E" w:rsidP="00F45F4E">
      <w:r>
        <w:t>(Vor- und Familienname</w:t>
      </w:r>
      <w:r w:rsidR="00497CAA">
        <w:t xml:space="preserve"> und Anschrift des Jagdleiters)</w:t>
      </w:r>
    </w:p>
    <w:p w:rsidR="00F45F4E" w:rsidRDefault="00F45F4E" w:rsidP="00F45F4E">
      <w:r>
        <w:t>als Pächter</w:t>
      </w:r>
    </w:p>
    <w:p w:rsidR="00F45F4E" w:rsidRDefault="00F45F4E" w:rsidP="00F45F4E">
      <w:r>
        <w:t>schließen</w:t>
      </w:r>
    </w:p>
    <w:p w:rsidR="00F45F4E" w:rsidRDefault="00F45F4E" w:rsidP="00F45F4E">
      <w:pPr>
        <w:tabs>
          <w:tab w:val="left" w:pos="567"/>
        </w:tabs>
      </w:pPr>
      <w:r>
        <w:fldChar w:fldCharType="begin">
          <w:ffData>
            <w:name w:val="Kontrollkästchen2"/>
            <w:enabled/>
            <w:calcOnExit w:val="0"/>
            <w:checkBox>
              <w:sizeAuto/>
              <w:default w:val="0"/>
            </w:checkBox>
          </w:ffData>
        </w:fldChar>
      </w:r>
      <w:r>
        <w:instrText xml:space="preserve"> FORMCHECKBOX </w:instrText>
      </w:r>
      <w:r>
        <w:fldChar w:fldCharType="end"/>
      </w:r>
      <w:r>
        <w:rPr>
          <w:rStyle w:val="Funotenzeichen"/>
        </w:rPr>
        <w:footnoteReference w:id="1"/>
      </w:r>
      <w:r>
        <w:tab/>
        <w:t>im Wege des freien Übereinkommens</w:t>
      </w:r>
    </w:p>
    <w:p w:rsidR="00F45F4E" w:rsidRDefault="00F45F4E" w:rsidP="00F45F4E">
      <w:pPr>
        <w:tabs>
          <w:tab w:val="left" w:pos="567"/>
        </w:tabs>
      </w:pPr>
      <w:r>
        <w:fldChar w:fldCharType="begin">
          <w:ffData>
            <w:name w:val="Kontrollkästchen2"/>
            <w:enabled/>
            <w:calcOnExit w:val="0"/>
            <w:checkBox>
              <w:sizeAuto/>
              <w:default w:val="0"/>
            </w:checkBox>
          </w:ffData>
        </w:fldChar>
      </w:r>
      <w:r>
        <w:instrText xml:space="preserve"> FORMCHECKBOX </w:instrText>
      </w:r>
      <w:r>
        <w:fldChar w:fldCharType="end"/>
      </w:r>
      <w:r>
        <w:tab/>
        <w:t>aufgrund der stattgefund</w:t>
      </w:r>
      <w:r w:rsidR="00AB2FAD">
        <w:t>enen öffentlichen Versteigerung</w:t>
      </w:r>
    </w:p>
    <w:p w:rsidR="00F45F4E" w:rsidRDefault="00F45F4E" w:rsidP="00F45F4E">
      <w:r>
        <w:t>folgenden Pachtvertrag:</w:t>
      </w:r>
    </w:p>
    <w:p w:rsidR="00F45F4E" w:rsidRDefault="00F45F4E" w:rsidP="00F45F4E"/>
    <w:p w:rsidR="00F45F4E" w:rsidRPr="00E174B0" w:rsidRDefault="00F45F4E" w:rsidP="00F45F4E">
      <w:pPr>
        <w:pStyle w:val="Normberschrift"/>
        <w:rPr>
          <w:b w:val="0"/>
          <w:u w:val="single"/>
        </w:rPr>
      </w:pPr>
      <w:bookmarkStart w:id="0" w:name="_Toc17636985"/>
      <w:r w:rsidRPr="00E174B0">
        <w:rPr>
          <w:b w:val="0"/>
          <w:u w:val="single"/>
        </w:rPr>
        <w:t>Pachtgegenstand</w:t>
      </w:r>
      <w:bookmarkEnd w:id="0"/>
    </w:p>
    <w:p w:rsidR="00F45F4E" w:rsidRDefault="00F45F4E" w:rsidP="00F45F4E">
      <w:pPr>
        <w:jc w:val="center"/>
      </w:pPr>
      <w:r>
        <w:t>§ 1</w:t>
      </w:r>
    </w:p>
    <w:p w:rsidR="00F45F4E" w:rsidRDefault="00F45F4E" w:rsidP="00F45F4E"/>
    <w:p w:rsidR="00F45F4E" w:rsidRDefault="00F45F4E" w:rsidP="00E174B0">
      <w:pPr>
        <w:ind w:firstLine="180"/>
      </w:pPr>
      <w:r>
        <w:t>(1) Gegenstand dieses Pachtvertrages ist die Ausübung des Jagdrechts im Jagdg</w:t>
      </w:r>
      <w:r>
        <w:t>e</w:t>
      </w:r>
      <w:r>
        <w:t>biet</w:t>
      </w:r>
    </w:p>
    <w:p w:rsidR="00AB2FAD" w:rsidRPr="002902CA" w:rsidRDefault="00AB2FAD" w:rsidP="00AB2FAD">
      <w:pPr>
        <w:rPr>
          <w:sz w:val="16"/>
          <w:szCs w:val="16"/>
        </w:rPr>
      </w:pPr>
    </w:p>
    <w:p w:rsidR="00AB2FAD" w:rsidRDefault="00AB2FAD" w:rsidP="00AB2FAD">
      <w:pPr>
        <w:tabs>
          <w:tab w:val="left" w:leader="underscore" w:pos="9072"/>
        </w:tabs>
      </w:pPr>
      <w:r>
        <w:tab/>
      </w:r>
    </w:p>
    <w:p w:rsidR="00F45F4E" w:rsidRDefault="00F45F4E" w:rsidP="00E174B0">
      <w:pPr>
        <w:ind w:firstLine="180"/>
      </w:pPr>
      <w:r>
        <w:t>(2) Das Jagdgebiet ist in dem einen wesentlichen Bestandteil dieses Vertrages bilde</w:t>
      </w:r>
      <w:r>
        <w:t>n</w:t>
      </w:r>
      <w:r>
        <w:t xml:space="preserve">den Flächenverzeichnis und Lageplan im Maßstab von </w:t>
      </w:r>
      <w:r>
        <w:fldChar w:fldCharType="begin">
          <w:ffData>
            <w:name w:val="Kontrollkästchen2"/>
            <w:enabled/>
            <w:calcOnExit w:val="0"/>
            <w:checkBox>
              <w:sizeAuto/>
              <w:default w:val="0"/>
            </w:checkBox>
          </w:ffData>
        </w:fldChar>
      </w:r>
      <w:r>
        <w:instrText xml:space="preserve"> FORMCHECKBOX </w:instrText>
      </w:r>
      <w:r>
        <w:fldChar w:fldCharType="end"/>
      </w:r>
      <w:r>
        <w:rPr>
          <w:rStyle w:val="Funotenzeichen"/>
        </w:rPr>
        <w:footnoteReference w:id="2"/>
      </w:r>
      <w:r>
        <w:t xml:space="preserve"> 1:10.000 </w:t>
      </w:r>
      <w:r>
        <w:fldChar w:fldCharType="begin">
          <w:ffData>
            <w:name w:val="Kontrollkästchen2"/>
            <w:enabled/>
            <w:calcOnExit w:val="0"/>
            <w:checkBox>
              <w:sizeAuto/>
              <w:default w:val="0"/>
            </w:checkBox>
          </w:ffData>
        </w:fldChar>
      </w:r>
      <w:r>
        <w:instrText xml:space="preserve"> FORMCHECKBOX </w:instrText>
      </w:r>
      <w:r>
        <w:fldChar w:fldCharType="end"/>
      </w:r>
      <w:r>
        <w:t xml:space="preserve"> 1:50.000 näher b</w:t>
      </w:r>
      <w:r>
        <w:t>e</w:t>
      </w:r>
      <w:r>
        <w:t>schrieben.</w:t>
      </w:r>
    </w:p>
    <w:p w:rsidR="00F45F4E" w:rsidRDefault="00F45F4E" w:rsidP="00E174B0">
      <w:pPr>
        <w:ind w:firstLine="180"/>
      </w:pPr>
      <w:r>
        <w:t>(3) Das Jagdgebiet kann als Folge behördlicher Entscheidungen nach dem Jagdgesetz 1993 oder als Folge einer Änderung der Gemeindegrenzen vergrößert oder verkleinert we</w:t>
      </w:r>
      <w:r>
        <w:t>r</w:t>
      </w:r>
      <w:r>
        <w:t>den.</w:t>
      </w:r>
    </w:p>
    <w:p w:rsidR="00F45F4E" w:rsidRDefault="00F45F4E" w:rsidP="00E174B0">
      <w:pPr>
        <w:ind w:firstLine="180"/>
      </w:pPr>
      <w:r>
        <w:t xml:space="preserve">(4) Im Jagdgebiet befinden sich </w:t>
      </w:r>
      <w:proofErr w:type="spellStart"/>
      <w:r>
        <w:t>ua</w:t>
      </w:r>
      <w:proofErr w:type="spellEnd"/>
      <w:r>
        <w:t xml:space="preserve"> folgende Jagdeinrichtungen:</w:t>
      </w:r>
    </w:p>
    <w:p w:rsidR="00F45F4E" w:rsidRDefault="00F45F4E" w:rsidP="00AB2FA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317"/>
        <w:gridCol w:w="5811"/>
      </w:tblGrid>
      <w:tr w:rsidR="00F45F4E">
        <w:tblPrEx>
          <w:tblCellMar>
            <w:top w:w="0" w:type="dxa"/>
            <w:bottom w:w="0" w:type="dxa"/>
          </w:tblCellMar>
        </w:tblPrEx>
        <w:trPr>
          <w:trHeight w:hRule="exact" w:val="340"/>
        </w:trPr>
        <w:tc>
          <w:tcPr>
            <w:tcW w:w="3317" w:type="dxa"/>
            <w:tcBorders>
              <w:top w:val="single" w:sz="4" w:space="0" w:color="auto"/>
              <w:left w:val="single" w:sz="4" w:space="0" w:color="auto"/>
              <w:bottom w:val="nil"/>
            </w:tcBorders>
          </w:tcPr>
          <w:p w:rsidR="00F45F4E" w:rsidRDefault="00F45F4E" w:rsidP="0004049C">
            <w:pPr>
              <w:ind w:right="-56"/>
            </w:pPr>
            <w:r>
              <w:t>Bezeichnung</w:t>
            </w:r>
          </w:p>
        </w:tc>
        <w:tc>
          <w:tcPr>
            <w:tcW w:w="5811" w:type="dxa"/>
            <w:tcBorders>
              <w:top w:val="single" w:sz="4" w:space="0" w:color="auto"/>
              <w:right w:val="single" w:sz="4" w:space="0" w:color="auto"/>
            </w:tcBorders>
          </w:tcPr>
          <w:p w:rsidR="00F45F4E" w:rsidRDefault="00F45F4E" w:rsidP="0004049C">
            <w:pPr>
              <w:ind w:right="-56"/>
            </w:pPr>
            <w:r>
              <w:t>Parzellennummer/Gebäudebezeichnung</w:t>
            </w:r>
          </w:p>
        </w:tc>
      </w:tr>
      <w:tr w:rsidR="00F45F4E">
        <w:tblPrEx>
          <w:tblCellMar>
            <w:top w:w="0" w:type="dxa"/>
            <w:bottom w:w="0" w:type="dxa"/>
          </w:tblCellMar>
        </w:tblPrEx>
        <w:trPr>
          <w:trHeight w:hRule="exact" w:val="340"/>
        </w:trPr>
        <w:tc>
          <w:tcPr>
            <w:tcW w:w="3317" w:type="dxa"/>
            <w:tcBorders>
              <w:left w:val="single" w:sz="4" w:space="0" w:color="auto"/>
              <w:bottom w:val="nil"/>
            </w:tcBorders>
          </w:tcPr>
          <w:p w:rsidR="00F45F4E" w:rsidRDefault="00F45F4E" w:rsidP="00AB2FAD">
            <w:pPr>
              <w:tabs>
                <w:tab w:val="left" w:pos="454"/>
              </w:tabs>
              <w:ind w:right="281"/>
            </w:pPr>
            <w:r>
              <w:fldChar w:fldCharType="begin">
                <w:ffData>
                  <w:name w:val="Kontrollkästchen1"/>
                  <w:enabled/>
                  <w:calcOnExit w:val="0"/>
                  <w:checkBox>
                    <w:sizeAuto/>
                    <w:default w:val="0"/>
                  </w:checkBox>
                </w:ffData>
              </w:fldChar>
            </w:r>
            <w:r>
              <w:instrText xml:space="preserve"> FORMCHECKBOX </w:instrText>
            </w:r>
            <w:r>
              <w:fldChar w:fldCharType="end"/>
            </w:r>
            <w:r>
              <w:rPr>
                <w:rStyle w:val="Funotenzeichen"/>
              </w:rPr>
              <w:footnoteReference w:id="3"/>
            </w:r>
            <w:r>
              <w:rPr>
                <w:rStyle w:val="Funotenzeichen"/>
              </w:rPr>
              <w:t xml:space="preserve"> </w:t>
            </w:r>
            <w:r w:rsidR="00AB2FAD">
              <w:tab/>
            </w:r>
            <w:r>
              <w:t>Jagdhütte(n)</w:t>
            </w:r>
          </w:p>
        </w:tc>
        <w:tc>
          <w:tcPr>
            <w:tcW w:w="5811" w:type="dxa"/>
            <w:tcBorders>
              <w:right w:val="single" w:sz="4" w:space="0" w:color="auto"/>
            </w:tcBorders>
          </w:tcPr>
          <w:p w:rsidR="00F45F4E" w:rsidRDefault="00F45F4E" w:rsidP="0004049C">
            <w:pPr>
              <w:ind w:right="-56"/>
            </w:pPr>
          </w:p>
        </w:tc>
      </w:tr>
      <w:tr w:rsidR="00F45F4E">
        <w:tblPrEx>
          <w:tblCellMar>
            <w:top w:w="0" w:type="dxa"/>
            <w:bottom w:w="0" w:type="dxa"/>
          </w:tblCellMar>
        </w:tblPrEx>
        <w:trPr>
          <w:trHeight w:hRule="exact" w:val="340"/>
        </w:trPr>
        <w:tc>
          <w:tcPr>
            <w:tcW w:w="3317" w:type="dxa"/>
            <w:tcBorders>
              <w:top w:val="nil"/>
              <w:left w:val="single" w:sz="4" w:space="0" w:color="auto"/>
              <w:bottom w:val="nil"/>
            </w:tcBorders>
          </w:tcPr>
          <w:p w:rsidR="00F45F4E" w:rsidRDefault="00F45F4E" w:rsidP="0004049C">
            <w:pPr>
              <w:ind w:right="-56"/>
            </w:pPr>
          </w:p>
        </w:tc>
        <w:tc>
          <w:tcPr>
            <w:tcW w:w="5811" w:type="dxa"/>
            <w:tcBorders>
              <w:right w:val="single" w:sz="4" w:space="0" w:color="auto"/>
            </w:tcBorders>
          </w:tcPr>
          <w:p w:rsidR="00F45F4E" w:rsidRDefault="00F45F4E" w:rsidP="0004049C">
            <w:pPr>
              <w:ind w:right="-56"/>
            </w:pPr>
          </w:p>
        </w:tc>
      </w:tr>
      <w:tr w:rsidR="00F45F4E">
        <w:tblPrEx>
          <w:tblCellMar>
            <w:top w:w="0" w:type="dxa"/>
            <w:bottom w:w="0" w:type="dxa"/>
          </w:tblCellMar>
        </w:tblPrEx>
        <w:trPr>
          <w:trHeight w:hRule="exact" w:val="340"/>
        </w:trPr>
        <w:tc>
          <w:tcPr>
            <w:tcW w:w="3317" w:type="dxa"/>
            <w:tcBorders>
              <w:top w:val="nil"/>
              <w:left w:val="single" w:sz="4" w:space="0" w:color="auto"/>
              <w:bottom w:val="nil"/>
            </w:tcBorders>
          </w:tcPr>
          <w:p w:rsidR="00F45F4E" w:rsidRDefault="00F45F4E" w:rsidP="0004049C">
            <w:pPr>
              <w:ind w:right="-56"/>
            </w:pPr>
          </w:p>
        </w:tc>
        <w:tc>
          <w:tcPr>
            <w:tcW w:w="5811" w:type="dxa"/>
            <w:tcBorders>
              <w:right w:val="single" w:sz="4" w:space="0" w:color="auto"/>
            </w:tcBorders>
          </w:tcPr>
          <w:p w:rsidR="00F45F4E" w:rsidRDefault="00F45F4E" w:rsidP="0004049C">
            <w:pPr>
              <w:ind w:right="-56"/>
            </w:pPr>
          </w:p>
        </w:tc>
      </w:tr>
      <w:tr w:rsidR="00F45F4E">
        <w:tblPrEx>
          <w:tblCellMar>
            <w:top w:w="0" w:type="dxa"/>
            <w:bottom w:w="0" w:type="dxa"/>
          </w:tblCellMar>
        </w:tblPrEx>
        <w:trPr>
          <w:trHeight w:hRule="exact" w:val="340"/>
        </w:trPr>
        <w:tc>
          <w:tcPr>
            <w:tcW w:w="3317" w:type="dxa"/>
            <w:tcBorders>
              <w:top w:val="nil"/>
              <w:left w:val="single" w:sz="4" w:space="0" w:color="auto"/>
              <w:bottom w:val="nil"/>
            </w:tcBorders>
          </w:tcPr>
          <w:p w:rsidR="00F45F4E" w:rsidRDefault="00F45F4E" w:rsidP="0004049C">
            <w:pPr>
              <w:ind w:right="-56"/>
            </w:pPr>
          </w:p>
        </w:tc>
        <w:tc>
          <w:tcPr>
            <w:tcW w:w="5811" w:type="dxa"/>
            <w:tcBorders>
              <w:right w:val="single" w:sz="4" w:space="0" w:color="auto"/>
            </w:tcBorders>
          </w:tcPr>
          <w:p w:rsidR="00F45F4E" w:rsidRDefault="00F45F4E" w:rsidP="0004049C">
            <w:pPr>
              <w:ind w:right="-56"/>
            </w:pPr>
          </w:p>
        </w:tc>
      </w:tr>
      <w:tr w:rsidR="00F45F4E">
        <w:tblPrEx>
          <w:tblCellMar>
            <w:top w:w="0" w:type="dxa"/>
            <w:bottom w:w="0" w:type="dxa"/>
          </w:tblCellMar>
        </w:tblPrEx>
        <w:trPr>
          <w:trHeight w:hRule="exact" w:val="340"/>
        </w:trPr>
        <w:tc>
          <w:tcPr>
            <w:tcW w:w="3317" w:type="dxa"/>
            <w:tcBorders>
              <w:top w:val="nil"/>
              <w:left w:val="single" w:sz="4" w:space="0" w:color="auto"/>
              <w:bottom w:val="nil"/>
            </w:tcBorders>
          </w:tcPr>
          <w:p w:rsidR="00F45F4E" w:rsidRDefault="00F45F4E" w:rsidP="0004049C">
            <w:pPr>
              <w:ind w:right="-56"/>
            </w:pPr>
          </w:p>
        </w:tc>
        <w:tc>
          <w:tcPr>
            <w:tcW w:w="5811" w:type="dxa"/>
            <w:tcBorders>
              <w:right w:val="single" w:sz="4" w:space="0" w:color="auto"/>
            </w:tcBorders>
          </w:tcPr>
          <w:p w:rsidR="00F45F4E" w:rsidRDefault="00F45F4E" w:rsidP="0004049C">
            <w:pPr>
              <w:ind w:right="-56"/>
            </w:pPr>
          </w:p>
        </w:tc>
      </w:tr>
      <w:tr w:rsidR="00F45F4E">
        <w:tblPrEx>
          <w:tblCellMar>
            <w:top w:w="0" w:type="dxa"/>
            <w:bottom w:w="0" w:type="dxa"/>
          </w:tblCellMar>
        </w:tblPrEx>
        <w:trPr>
          <w:trHeight w:hRule="exact" w:val="340"/>
        </w:trPr>
        <w:tc>
          <w:tcPr>
            <w:tcW w:w="3317" w:type="dxa"/>
            <w:tcBorders>
              <w:top w:val="nil"/>
              <w:left w:val="single" w:sz="4" w:space="0" w:color="auto"/>
              <w:bottom w:val="single" w:sz="4" w:space="0" w:color="auto"/>
            </w:tcBorders>
          </w:tcPr>
          <w:p w:rsidR="00F45F4E" w:rsidRDefault="00F45F4E" w:rsidP="0004049C">
            <w:pPr>
              <w:ind w:right="-56"/>
            </w:pPr>
          </w:p>
        </w:tc>
        <w:tc>
          <w:tcPr>
            <w:tcW w:w="5811" w:type="dxa"/>
            <w:tcBorders>
              <w:bottom w:val="single" w:sz="4" w:space="0" w:color="auto"/>
              <w:right w:val="single" w:sz="4" w:space="0" w:color="auto"/>
            </w:tcBorders>
          </w:tcPr>
          <w:p w:rsidR="00F45F4E" w:rsidRDefault="00F45F4E" w:rsidP="0004049C">
            <w:pPr>
              <w:ind w:right="-56"/>
            </w:pPr>
          </w:p>
        </w:tc>
      </w:tr>
      <w:tr w:rsidR="00F45F4E">
        <w:tblPrEx>
          <w:tblCellMar>
            <w:top w:w="0" w:type="dxa"/>
            <w:bottom w:w="0" w:type="dxa"/>
          </w:tblCellMar>
        </w:tblPrEx>
        <w:trPr>
          <w:trHeight w:hRule="exact" w:val="340"/>
        </w:trPr>
        <w:tc>
          <w:tcPr>
            <w:tcW w:w="3317" w:type="dxa"/>
            <w:tcBorders>
              <w:top w:val="single" w:sz="4" w:space="0" w:color="auto"/>
              <w:left w:val="single" w:sz="4" w:space="0" w:color="auto"/>
              <w:bottom w:val="nil"/>
            </w:tcBorders>
          </w:tcPr>
          <w:p w:rsidR="00F45F4E" w:rsidRDefault="00F45F4E" w:rsidP="00AB2FAD">
            <w:pPr>
              <w:tabs>
                <w:tab w:val="left" w:pos="454"/>
              </w:tabs>
              <w:ind w:right="281"/>
            </w:pPr>
            <w:r>
              <w:fldChar w:fldCharType="begin">
                <w:ffData>
                  <w:name w:val="Kontrollkästchen1"/>
                  <w:enabled/>
                  <w:calcOnExit w:val="0"/>
                  <w:checkBox>
                    <w:sizeAuto/>
                    <w:default w:val="0"/>
                  </w:checkBox>
                </w:ffData>
              </w:fldChar>
            </w:r>
            <w:r>
              <w:instrText xml:space="preserve"> FORMCHECKBOX </w:instrText>
            </w:r>
            <w:r>
              <w:fldChar w:fldCharType="end"/>
            </w:r>
            <w:r w:rsidR="00AB2FAD">
              <w:tab/>
            </w:r>
            <w:r>
              <w:t>Diensthütte(n)</w:t>
            </w:r>
          </w:p>
        </w:tc>
        <w:tc>
          <w:tcPr>
            <w:tcW w:w="5811" w:type="dxa"/>
            <w:tcBorders>
              <w:top w:val="single" w:sz="4" w:space="0" w:color="auto"/>
              <w:right w:val="single" w:sz="4" w:space="0" w:color="auto"/>
            </w:tcBorders>
          </w:tcPr>
          <w:p w:rsidR="00F45F4E" w:rsidRDefault="00F45F4E" w:rsidP="0004049C">
            <w:pPr>
              <w:ind w:right="-56"/>
            </w:pPr>
          </w:p>
        </w:tc>
      </w:tr>
      <w:tr w:rsidR="00F45F4E">
        <w:tblPrEx>
          <w:tblCellMar>
            <w:top w:w="0" w:type="dxa"/>
            <w:bottom w:w="0" w:type="dxa"/>
          </w:tblCellMar>
        </w:tblPrEx>
        <w:trPr>
          <w:trHeight w:hRule="exact" w:val="340"/>
        </w:trPr>
        <w:tc>
          <w:tcPr>
            <w:tcW w:w="3317" w:type="dxa"/>
            <w:tcBorders>
              <w:top w:val="nil"/>
              <w:left w:val="single" w:sz="4" w:space="0" w:color="auto"/>
              <w:bottom w:val="nil"/>
            </w:tcBorders>
          </w:tcPr>
          <w:p w:rsidR="00F45F4E" w:rsidRDefault="00F45F4E" w:rsidP="0004049C">
            <w:pPr>
              <w:ind w:right="-56"/>
            </w:pPr>
          </w:p>
        </w:tc>
        <w:tc>
          <w:tcPr>
            <w:tcW w:w="5811" w:type="dxa"/>
            <w:tcBorders>
              <w:right w:val="single" w:sz="4" w:space="0" w:color="auto"/>
            </w:tcBorders>
          </w:tcPr>
          <w:p w:rsidR="00F45F4E" w:rsidRDefault="00F45F4E" w:rsidP="0004049C">
            <w:pPr>
              <w:ind w:right="-56"/>
            </w:pPr>
          </w:p>
        </w:tc>
      </w:tr>
      <w:tr w:rsidR="00F45F4E">
        <w:tblPrEx>
          <w:tblCellMar>
            <w:top w:w="0" w:type="dxa"/>
            <w:bottom w:w="0" w:type="dxa"/>
          </w:tblCellMar>
        </w:tblPrEx>
        <w:trPr>
          <w:trHeight w:hRule="exact" w:val="340"/>
        </w:trPr>
        <w:tc>
          <w:tcPr>
            <w:tcW w:w="3317" w:type="dxa"/>
            <w:tcBorders>
              <w:top w:val="nil"/>
              <w:left w:val="single" w:sz="4" w:space="0" w:color="auto"/>
              <w:bottom w:val="single" w:sz="4" w:space="0" w:color="auto"/>
            </w:tcBorders>
          </w:tcPr>
          <w:p w:rsidR="00F45F4E" w:rsidRDefault="00F45F4E" w:rsidP="0004049C">
            <w:pPr>
              <w:ind w:right="-56"/>
            </w:pPr>
          </w:p>
        </w:tc>
        <w:tc>
          <w:tcPr>
            <w:tcW w:w="5811" w:type="dxa"/>
            <w:tcBorders>
              <w:bottom w:val="single" w:sz="4" w:space="0" w:color="auto"/>
              <w:right w:val="single" w:sz="4" w:space="0" w:color="auto"/>
            </w:tcBorders>
          </w:tcPr>
          <w:p w:rsidR="00F45F4E" w:rsidRDefault="00F45F4E" w:rsidP="0004049C">
            <w:pPr>
              <w:ind w:right="-56"/>
            </w:pPr>
          </w:p>
        </w:tc>
      </w:tr>
    </w:tbl>
    <w:p w:rsidR="009C0991" w:rsidRDefault="009C0991">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317"/>
        <w:gridCol w:w="5811"/>
      </w:tblGrid>
      <w:tr w:rsidR="00F45F4E">
        <w:tblPrEx>
          <w:tblCellMar>
            <w:top w:w="0" w:type="dxa"/>
            <w:bottom w:w="0" w:type="dxa"/>
          </w:tblCellMar>
        </w:tblPrEx>
        <w:trPr>
          <w:trHeight w:hRule="exact" w:val="340"/>
        </w:trPr>
        <w:tc>
          <w:tcPr>
            <w:tcW w:w="3317" w:type="dxa"/>
            <w:tcBorders>
              <w:top w:val="single" w:sz="4" w:space="0" w:color="auto"/>
              <w:left w:val="single" w:sz="4" w:space="0" w:color="auto"/>
              <w:bottom w:val="nil"/>
            </w:tcBorders>
          </w:tcPr>
          <w:p w:rsidR="00F45F4E" w:rsidRDefault="009C0991" w:rsidP="00AB2FAD">
            <w:pPr>
              <w:tabs>
                <w:tab w:val="left" w:pos="454"/>
              </w:tabs>
              <w:ind w:right="281"/>
            </w:pPr>
            <w:r>
              <w:br w:type="page"/>
            </w:r>
            <w:r w:rsidR="00F45F4E">
              <w:fldChar w:fldCharType="begin">
                <w:ffData>
                  <w:name w:val="Kontrollkästchen1"/>
                  <w:enabled/>
                  <w:calcOnExit w:val="0"/>
                  <w:checkBox>
                    <w:sizeAuto/>
                    <w:default w:val="0"/>
                  </w:checkBox>
                </w:ffData>
              </w:fldChar>
            </w:r>
            <w:r w:rsidR="00F45F4E">
              <w:instrText xml:space="preserve"> FORMCHECKBOX </w:instrText>
            </w:r>
            <w:r w:rsidR="00F45F4E">
              <w:fldChar w:fldCharType="end"/>
            </w:r>
            <w:r w:rsidR="00AB2FAD">
              <w:tab/>
            </w:r>
            <w:r w:rsidR="00F45F4E">
              <w:t>Rotwildfutterplatz</w:t>
            </w:r>
          </w:p>
        </w:tc>
        <w:tc>
          <w:tcPr>
            <w:tcW w:w="5811" w:type="dxa"/>
            <w:tcBorders>
              <w:top w:val="single" w:sz="4" w:space="0" w:color="auto"/>
              <w:right w:val="single" w:sz="4" w:space="0" w:color="auto"/>
            </w:tcBorders>
          </w:tcPr>
          <w:p w:rsidR="00F45F4E" w:rsidRDefault="00F45F4E" w:rsidP="0004049C">
            <w:pPr>
              <w:ind w:right="-56"/>
            </w:pPr>
          </w:p>
        </w:tc>
      </w:tr>
      <w:tr w:rsidR="00F45F4E">
        <w:tblPrEx>
          <w:tblCellMar>
            <w:top w:w="0" w:type="dxa"/>
            <w:bottom w:w="0" w:type="dxa"/>
          </w:tblCellMar>
        </w:tblPrEx>
        <w:trPr>
          <w:trHeight w:hRule="exact" w:val="340"/>
        </w:trPr>
        <w:tc>
          <w:tcPr>
            <w:tcW w:w="3317" w:type="dxa"/>
            <w:tcBorders>
              <w:top w:val="nil"/>
              <w:left w:val="single" w:sz="4" w:space="0" w:color="auto"/>
              <w:bottom w:val="nil"/>
            </w:tcBorders>
          </w:tcPr>
          <w:p w:rsidR="00F45F4E" w:rsidRDefault="00AB2FAD" w:rsidP="00AB2FAD">
            <w:pPr>
              <w:tabs>
                <w:tab w:val="left" w:pos="454"/>
              </w:tabs>
              <w:ind w:right="281"/>
            </w:pPr>
            <w:r>
              <w:tab/>
              <w:t>(-plätze)</w:t>
            </w:r>
          </w:p>
        </w:tc>
        <w:tc>
          <w:tcPr>
            <w:tcW w:w="5811" w:type="dxa"/>
            <w:tcBorders>
              <w:right w:val="single" w:sz="4" w:space="0" w:color="auto"/>
            </w:tcBorders>
          </w:tcPr>
          <w:p w:rsidR="00F45F4E" w:rsidRDefault="00F45F4E" w:rsidP="0004049C">
            <w:pPr>
              <w:ind w:right="-56"/>
            </w:pPr>
          </w:p>
        </w:tc>
      </w:tr>
      <w:tr w:rsidR="00F45F4E">
        <w:tblPrEx>
          <w:tblCellMar>
            <w:top w:w="0" w:type="dxa"/>
            <w:bottom w:w="0" w:type="dxa"/>
          </w:tblCellMar>
        </w:tblPrEx>
        <w:trPr>
          <w:trHeight w:hRule="exact" w:val="340"/>
        </w:trPr>
        <w:tc>
          <w:tcPr>
            <w:tcW w:w="3317" w:type="dxa"/>
            <w:tcBorders>
              <w:top w:val="nil"/>
              <w:left w:val="single" w:sz="4" w:space="0" w:color="auto"/>
              <w:bottom w:val="nil"/>
            </w:tcBorders>
          </w:tcPr>
          <w:p w:rsidR="00F45F4E" w:rsidRDefault="00F45F4E" w:rsidP="0004049C">
            <w:pPr>
              <w:ind w:right="-56"/>
            </w:pPr>
          </w:p>
        </w:tc>
        <w:tc>
          <w:tcPr>
            <w:tcW w:w="5811" w:type="dxa"/>
            <w:tcBorders>
              <w:right w:val="single" w:sz="4" w:space="0" w:color="auto"/>
            </w:tcBorders>
          </w:tcPr>
          <w:p w:rsidR="00F45F4E" w:rsidRDefault="00F45F4E" w:rsidP="0004049C">
            <w:pPr>
              <w:ind w:right="-56"/>
            </w:pPr>
          </w:p>
        </w:tc>
      </w:tr>
      <w:tr w:rsidR="00F45F4E">
        <w:tblPrEx>
          <w:tblCellMar>
            <w:top w:w="0" w:type="dxa"/>
            <w:bottom w:w="0" w:type="dxa"/>
          </w:tblCellMar>
        </w:tblPrEx>
        <w:trPr>
          <w:trHeight w:hRule="exact" w:val="340"/>
        </w:trPr>
        <w:tc>
          <w:tcPr>
            <w:tcW w:w="3317" w:type="dxa"/>
            <w:tcBorders>
              <w:left w:val="single" w:sz="4" w:space="0" w:color="auto"/>
              <w:bottom w:val="nil"/>
            </w:tcBorders>
          </w:tcPr>
          <w:p w:rsidR="00F45F4E" w:rsidRDefault="00F45F4E" w:rsidP="00AB2FAD">
            <w:pPr>
              <w:tabs>
                <w:tab w:val="left" w:pos="454"/>
              </w:tabs>
              <w:ind w:right="281"/>
            </w:pPr>
            <w:r>
              <w:fldChar w:fldCharType="begin">
                <w:ffData>
                  <w:name w:val="Kontrollkästchen1"/>
                  <w:enabled/>
                  <w:calcOnExit w:val="0"/>
                  <w:checkBox>
                    <w:sizeAuto/>
                    <w:default w:val="0"/>
                  </w:checkBox>
                </w:ffData>
              </w:fldChar>
            </w:r>
            <w:r>
              <w:instrText xml:space="preserve"> FORMCHECKBOX </w:instrText>
            </w:r>
            <w:r>
              <w:fldChar w:fldCharType="end"/>
            </w:r>
            <w:r w:rsidR="00AB2FAD">
              <w:tab/>
            </w:r>
            <w:r>
              <w:t>Rotwildwintergatter</w:t>
            </w:r>
          </w:p>
        </w:tc>
        <w:tc>
          <w:tcPr>
            <w:tcW w:w="5811" w:type="dxa"/>
            <w:tcBorders>
              <w:bottom w:val="nil"/>
              <w:right w:val="single" w:sz="4" w:space="0" w:color="auto"/>
            </w:tcBorders>
          </w:tcPr>
          <w:p w:rsidR="00F45F4E" w:rsidRDefault="00F45F4E" w:rsidP="0004049C">
            <w:pPr>
              <w:ind w:right="-56"/>
            </w:pPr>
          </w:p>
        </w:tc>
      </w:tr>
      <w:tr w:rsidR="00F45F4E">
        <w:tblPrEx>
          <w:tblCellMar>
            <w:top w:w="0" w:type="dxa"/>
            <w:bottom w:w="0" w:type="dxa"/>
          </w:tblCellMar>
        </w:tblPrEx>
        <w:trPr>
          <w:trHeight w:hRule="exact" w:val="340"/>
        </w:trPr>
        <w:tc>
          <w:tcPr>
            <w:tcW w:w="3317" w:type="dxa"/>
            <w:tcBorders>
              <w:top w:val="nil"/>
              <w:left w:val="single" w:sz="4" w:space="0" w:color="auto"/>
              <w:bottom w:val="nil"/>
            </w:tcBorders>
          </w:tcPr>
          <w:p w:rsidR="00F45F4E" w:rsidRDefault="00F45F4E" w:rsidP="0004049C">
            <w:pPr>
              <w:ind w:right="-56"/>
            </w:pPr>
          </w:p>
          <w:p w:rsidR="00F45F4E" w:rsidRDefault="00F45F4E" w:rsidP="0004049C">
            <w:pPr>
              <w:ind w:right="-56"/>
            </w:pPr>
          </w:p>
        </w:tc>
        <w:tc>
          <w:tcPr>
            <w:tcW w:w="5811" w:type="dxa"/>
            <w:tcBorders>
              <w:right w:val="single" w:sz="4" w:space="0" w:color="auto"/>
            </w:tcBorders>
          </w:tcPr>
          <w:p w:rsidR="00F45F4E" w:rsidRDefault="00F45F4E" w:rsidP="0004049C">
            <w:pPr>
              <w:ind w:right="-56"/>
            </w:pPr>
          </w:p>
        </w:tc>
      </w:tr>
      <w:tr w:rsidR="00F45F4E">
        <w:tblPrEx>
          <w:tblCellMar>
            <w:top w:w="0" w:type="dxa"/>
            <w:bottom w:w="0" w:type="dxa"/>
          </w:tblCellMar>
        </w:tblPrEx>
        <w:trPr>
          <w:trHeight w:hRule="exact" w:val="340"/>
        </w:trPr>
        <w:tc>
          <w:tcPr>
            <w:tcW w:w="3317" w:type="dxa"/>
            <w:tcBorders>
              <w:top w:val="nil"/>
              <w:left w:val="single" w:sz="4" w:space="0" w:color="auto"/>
              <w:bottom w:val="single" w:sz="4" w:space="0" w:color="auto"/>
            </w:tcBorders>
          </w:tcPr>
          <w:p w:rsidR="00F45F4E" w:rsidRDefault="00F45F4E" w:rsidP="0004049C">
            <w:pPr>
              <w:ind w:right="-56"/>
            </w:pPr>
          </w:p>
        </w:tc>
        <w:tc>
          <w:tcPr>
            <w:tcW w:w="5811" w:type="dxa"/>
            <w:tcBorders>
              <w:bottom w:val="single" w:sz="4" w:space="0" w:color="auto"/>
              <w:right w:val="single" w:sz="4" w:space="0" w:color="auto"/>
            </w:tcBorders>
          </w:tcPr>
          <w:p w:rsidR="00F45F4E" w:rsidRDefault="00F45F4E" w:rsidP="0004049C">
            <w:pPr>
              <w:ind w:right="-56"/>
            </w:pPr>
          </w:p>
        </w:tc>
      </w:tr>
      <w:tr w:rsidR="00F45F4E">
        <w:tblPrEx>
          <w:tblCellMar>
            <w:top w:w="0" w:type="dxa"/>
            <w:bottom w:w="0" w:type="dxa"/>
          </w:tblCellMar>
        </w:tblPrEx>
        <w:trPr>
          <w:trHeight w:hRule="exact" w:val="340"/>
        </w:trPr>
        <w:tc>
          <w:tcPr>
            <w:tcW w:w="3317" w:type="dxa"/>
            <w:tcBorders>
              <w:top w:val="nil"/>
              <w:left w:val="single" w:sz="4" w:space="0" w:color="auto"/>
              <w:bottom w:val="nil"/>
            </w:tcBorders>
          </w:tcPr>
          <w:p w:rsidR="00F45F4E" w:rsidRDefault="00F45F4E" w:rsidP="0004049C">
            <w:pPr>
              <w:ind w:right="-56"/>
            </w:pPr>
            <w:r>
              <w:fldChar w:fldCharType="begin">
                <w:ffData>
                  <w:name w:val="Kontrollkästchen1"/>
                  <w:enabled/>
                  <w:calcOnExit w:val="0"/>
                  <w:checkBox>
                    <w:sizeAuto/>
                    <w:default w:val="0"/>
                  </w:checkBox>
                </w:ffData>
              </w:fldChar>
            </w:r>
            <w:r>
              <w:instrText xml:space="preserve"> FORMCHECKBOX </w:instrText>
            </w:r>
            <w:r>
              <w:fldChar w:fldCharType="end"/>
            </w:r>
          </w:p>
        </w:tc>
        <w:tc>
          <w:tcPr>
            <w:tcW w:w="5811" w:type="dxa"/>
            <w:tcBorders>
              <w:right w:val="single" w:sz="4" w:space="0" w:color="auto"/>
            </w:tcBorders>
          </w:tcPr>
          <w:p w:rsidR="00F45F4E" w:rsidRDefault="00F45F4E" w:rsidP="0004049C">
            <w:pPr>
              <w:ind w:right="-56"/>
            </w:pPr>
          </w:p>
        </w:tc>
      </w:tr>
      <w:tr w:rsidR="00F45F4E">
        <w:tblPrEx>
          <w:tblCellMar>
            <w:top w:w="0" w:type="dxa"/>
            <w:bottom w:w="0" w:type="dxa"/>
          </w:tblCellMar>
        </w:tblPrEx>
        <w:trPr>
          <w:trHeight w:hRule="exact" w:val="340"/>
        </w:trPr>
        <w:tc>
          <w:tcPr>
            <w:tcW w:w="3317" w:type="dxa"/>
            <w:tcBorders>
              <w:top w:val="nil"/>
              <w:left w:val="single" w:sz="4" w:space="0" w:color="auto"/>
              <w:bottom w:val="nil"/>
            </w:tcBorders>
          </w:tcPr>
          <w:p w:rsidR="00F45F4E" w:rsidRDefault="00F45F4E" w:rsidP="0004049C">
            <w:pPr>
              <w:ind w:right="-56"/>
            </w:pPr>
          </w:p>
        </w:tc>
        <w:tc>
          <w:tcPr>
            <w:tcW w:w="5811" w:type="dxa"/>
            <w:tcBorders>
              <w:right w:val="single" w:sz="4" w:space="0" w:color="auto"/>
            </w:tcBorders>
          </w:tcPr>
          <w:p w:rsidR="00F45F4E" w:rsidRDefault="00F45F4E" w:rsidP="0004049C">
            <w:pPr>
              <w:ind w:right="-56"/>
            </w:pPr>
          </w:p>
        </w:tc>
      </w:tr>
      <w:tr w:rsidR="00F45F4E">
        <w:tblPrEx>
          <w:tblCellMar>
            <w:top w:w="0" w:type="dxa"/>
            <w:bottom w:w="0" w:type="dxa"/>
          </w:tblCellMar>
        </w:tblPrEx>
        <w:trPr>
          <w:trHeight w:hRule="exact" w:val="340"/>
        </w:trPr>
        <w:tc>
          <w:tcPr>
            <w:tcW w:w="3317" w:type="dxa"/>
            <w:tcBorders>
              <w:top w:val="nil"/>
              <w:left w:val="single" w:sz="4" w:space="0" w:color="auto"/>
              <w:bottom w:val="nil"/>
            </w:tcBorders>
          </w:tcPr>
          <w:p w:rsidR="00F45F4E" w:rsidRDefault="00F45F4E" w:rsidP="0004049C">
            <w:pPr>
              <w:ind w:right="-56"/>
            </w:pPr>
          </w:p>
        </w:tc>
        <w:tc>
          <w:tcPr>
            <w:tcW w:w="5811" w:type="dxa"/>
            <w:tcBorders>
              <w:right w:val="single" w:sz="4" w:space="0" w:color="auto"/>
            </w:tcBorders>
          </w:tcPr>
          <w:p w:rsidR="00F45F4E" w:rsidRDefault="00F45F4E" w:rsidP="0004049C">
            <w:pPr>
              <w:ind w:right="-56"/>
            </w:pPr>
          </w:p>
        </w:tc>
      </w:tr>
      <w:tr w:rsidR="00F45F4E">
        <w:tblPrEx>
          <w:tblCellMar>
            <w:top w:w="0" w:type="dxa"/>
            <w:bottom w:w="0" w:type="dxa"/>
          </w:tblCellMar>
        </w:tblPrEx>
        <w:trPr>
          <w:trHeight w:hRule="exact" w:val="340"/>
        </w:trPr>
        <w:tc>
          <w:tcPr>
            <w:tcW w:w="3317" w:type="dxa"/>
            <w:tcBorders>
              <w:left w:val="single" w:sz="4" w:space="0" w:color="auto"/>
              <w:bottom w:val="nil"/>
            </w:tcBorders>
          </w:tcPr>
          <w:p w:rsidR="00F45F4E" w:rsidRDefault="00F45F4E" w:rsidP="0004049C">
            <w:pPr>
              <w:ind w:right="-56"/>
            </w:pPr>
            <w:r>
              <w:fldChar w:fldCharType="begin">
                <w:ffData>
                  <w:name w:val="Kontrollkästchen1"/>
                  <w:enabled/>
                  <w:calcOnExit w:val="0"/>
                  <w:checkBox>
                    <w:sizeAuto/>
                    <w:default w:val="0"/>
                  </w:checkBox>
                </w:ffData>
              </w:fldChar>
            </w:r>
            <w:r>
              <w:instrText xml:space="preserve"> FORMCHECKBOX </w:instrText>
            </w:r>
            <w:r>
              <w:fldChar w:fldCharType="end"/>
            </w:r>
          </w:p>
        </w:tc>
        <w:tc>
          <w:tcPr>
            <w:tcW w:w="5811" w:type="dxa"/>
            <w:tcBorders>
              <w:bottom w:val="nil"/>
              <w:right w:val="single" w:sz="4" w:space="0" w:color="auto"/>
            </w:tcBorders>
          </w:tcPr>
          <w:p w:rsidR="00F45F4E" w:rsidRDefault="00F45F4E" w:rsidP="0004049C">
            <w:pPr>
              <w:ind w:right="-56"/>
            </w:pPr>
          </w:p>
        </w:tc>
      </w:tr>
      <w:tr w:rsidR="00F45F4E">
        <w:tblPrEx>
          <w:tblCellMar>
            <w:top w:w="0" w:type="dxa"/>
            <w:bottom w:w="0" w:type="dxa"/>
          </w:tblCellMar>
        </w:tblPrEx>
        <w:trPr>
          <w:trHeight w:hRule="exact" w:val="340"/>
        </w:trPr>
        <w:tc>
          <w:tcPr>
            <w:tcW w:w="3317" w:type="dxa"/>
            <w:tcBorders>
              <w:top w:val="nil"/>
              <w:left w:val="single" w:sz="4" w:space="0" w:color="auto"/>
              <w:bottom w:val="nil"/>
            </w:tcBorders>
          </w:tcPr>
          <w:p w:rsidR="00F45F4E" w:rsidRDefault="00F45F4E" w:rsidP="0004049C">
            <w:pPr>
              <w:ind w:right="-56"/>
            </w:pPr>
          </w:p>
          <w:p w:rsidR="00F45F4E" w:rsidRDefault="00F45F4E" w:rsidP="0004049C">
            <w:pPr>
              <w:ind w:right="-56"/>
            </w:pPr>
          </w:p>
          <w:p w:rsidR="00F45F4E" w:rsidRDefault="00F45F4E" w:rsidP="0004049C">
            <w:pPr>
              <w:ind w:right="-56"/>
            </w:pPr>
          </w:p>
        </w:tc>
        <w:tc>
          <w:tcPr>
            <w:tcW w:w="5811" w:type="dxa"/>
            <w:tcBorders>
              <w:right w:val="single" w:sz="4" w:space="0" w:color="auto"/>
            </w:tcBorders>
          </w:tcPr>
          <w:p w:rsidR="00F45F4E" w:rsidRDefault="00F45F4E" w:rsidP="0004049C">
            <w:pPr>
              <w:ind w:right="-56"/>
            </w:pPr>
          </w:p>
        </w:tc>
      </w:tr>
      <w:tr w:rsidR="00F45F4E">
        <w:tblPrEx>
          <w:tblCellMar>
            <w:top w:w="0" w:type="dxa"/>
            <w:bottom w:w="0" w:type="dxa"/>
          </w:tblCellMar>
        </w:tblPrEx>
        <w:trPr>
          <w:trHeight w:hRule="exact" w:val="340"/>
        </w:trPr>
        <w:tc>
          <w:tcPr>
            <w:tcW w:w="3317" w:type="dxa"/>
            <w:tcBorders>
              <w:top w:val="nil"/>
              <w:left w:val="single" w:sz="4" w:space="0" w:color="auto"/>
              <w:bottom w:val="single" w:sz="4" w:space="0" w:color="auto"/>
            </w:tcBorders>
          </w:tcPr>
          <w:p w:rsidR="00F45F4E" w:rsidRDefault="00F45F4E" w:rsidP="0004049C">
            <w:pPr>
              <w:ind w:right="-56"/>
            </w:pPr>
          </w:p>
        </w:tc>
        <w:tc>
          <w:tcPr>
            <w:tcW w:w="5811" w:type="dxa"/>
            <w:tcBorders>
              <w:bottom w:val="single" w:sz="4" w:space="0" w:color="auto"/>
              <w:right w:val="single" w:sz="4" w:space="0" w:color="auto"/>
            </w:tcBorders>
          </w:tcPr>
          <w:p w:rsidR="00F45F4E" w:rsidRDefault="00F45F4E" w:rsidP="0004049C">
            <w:pPr>
              <w:ind w:right="-56"/>
            </w:pPr>
          </w:p>
        </w:tc>
      </w:tr>
      <w:tr w:rsidR="00F45F4E">
        <w:tblPrEx>
          <w:tblCellMar>
            <w:top w:w="0" w:type="dxa"/>
            <w:bottom w:w="0" w:type="dxa"/>
          </w:tblCellMar>
        </w:tblPrEx>
        <w:trPr>
          <w:trHeight w:hRule="exact" w:val="340"/>
        </w:trPr>
        <w:tc>
          <w:tcPr>
            <w:tcW w:w="3317" w:type="dxa"/>
            <w:tcBorders>
              <w:left w:val="single" w:sz="4" w:space="0" w:color="auto"/>
              <w:bottom w:val="nil"/>
            </w:tcBorders>
          </w:tcPr>
          <w:p w:rsidR="00F45F4E" w:rsidRDefault="00F45F4E" w:rsidP="0004049C">
            <w:pPr>
              <w:ind w:right="-56"/>
            </w:pPr>
            <w:r>
              <w:fldChar w:fldCharType="begin">
                <w:ffData>
                  <w:name w:val="Kontrollkästchen1"/>
                  <w:enabled/>
                  <w:calcOnExit w:val="0"/>
                  <w:checkBox>
                    <w:sizeAuto/>
                    <w:default w:val="0"/>
                  </w:checkBox>
                </w:ffData>
              </w:fldChar>
            </w:r>
            <w:r>
              <w:instrText xml:space="preserve"> FORMCHECKBOX </w:instrText>
            </w:r>
            <w:r>
              <w:fldChar w:fldCharType="end"/>
            </w:r>
          </w:p>
        </w:tc>
        <w:tc>
          <w:tcPr>
            <w:tcW w:w="5811" w:type="dxa"/>
            <w:tcBorders>
              <w:bottom w:val="nil"/>
              <w:right w:val="single" w:sz="4" w:space="0" w:color="auto"/>
            </w:tcBorders>
          </w:tcPr>
          <w:p w:rsidR="00F45F4E" w:rsidRDefault="00F45F4E" w:rsidP="0004049C">
            <w:pPr>
              <w:ind w:right="-56"/>
            </w:pPr>
          </w:p>
        </w:tc>
      </w:tr>
      <w:tr w:rsidR="00F45F4E">
        <w:tblPrEx>
          <w:tblCellMar>
            <w:top w:w="0" w:type="dxa"/>
            <w:bottom w:w="0" w:type="dxa"/>
          </w:tblCellMar>
        </w:tblPrEx>
        <w:trPr>
          <w:trHeight w:hRule="exact" w:val="340"/>
        </w:trPr>
        <w:tc>
          <w:tcPr>
            <w:tcW w:w="3317" w:type="dxa"/>
            <w:tcBorders>
              <w:top w:val="nil"/>
              <w:left w:val="single" w:sz="4" w:space="0" w:color="auto"/>
              <w:bottom w:val="nil"/>
            </w:tcBorders>
          </w:tcPr>
          <w:p w:rsidR="00F45F4E" w:rsidRDefault="00F45F4E" w:rsidP="0004049C">
            <w:pPr>
              <w:ind w:right="-56"/>
            </w:pPr>
          </w:p>
          <w:p w:rsidR="00F45F4E" w:rsidRDefault="00F45F4E" w:rsidP="0004049C">
            <w:pPr>
              <w:ind w:right="-56"/>
            </w:pPr>
          </w:p>
          <w:p w:rsidR="00F45F4E" w:rsidRDefault="00F45F4E" w:rsidP="0004049C">
            <w:pPr>
              <w:ind w:right="-56"/>
            </w:pPr>
          </w:p>
        </w:tc>
        <w:tc>
          <w:tcPr>
            <w:tcW w:w="5811" w:type="dxa"/>
            <w:tcBorders>
              <w:right w:val="single" w:sz="4" w:space="0" w:color="auto"/>
            </w:tcBorders>
          </w:tcPr>
          <w:p w:rsidR="00F45F4E" w:rsidRDefault="00F45F4E" w:rsidP="0004049C">
            <w:pPr>
              <w:ind w:right="-56"/>
            </w:pPr>
          </w:p>
        </w:tc>
      </w:tr>
      <w:tr w:rsidR="00F45F4E">
        <w:tblPrEx>
          <w:tblCellMar>
            <w:top w:w="0" w:type="dxa"/>
            <w:bottom w:w="0" w:type="dxa"/>
          </w:tblCellMar>
        </w:tblPrEx>
        <w:trPr>
          <w:trHeight w:hRule="exact" w:val="340"/>
        </w:trPr>
        <w:tc>
          <w:tcPr>
            <w:tcW w:w="3317" w:type="dxa"/>
            <w:tcBorders>
              <w:top w:val="nil"/>
              <w:left w:val="single" w:sz="4" w:space="0" w:color="auto"/>
              <w:bottom w:val="single" w:sz="4" w:space="0" w:color="auto"/>
            </w:tcBorders>
          </w:tcPr>
          <w:p w:rsidR="00F45F4E" w:rsidRDefault="00F45F4E" w:rsidP="0004049C">
            <w:pPr>
              <w:ind w:right="-56"/>
            </w:pPr>
          </w:p>
        </w:tc>
        <w:tc>
          <w:tcPr>
            <w:tcW w:w="5811" w:type="dxa"/>
            <w:tcBorders>
              <w:bottom w:val="single" w:sz="4" w:space="0" w:color="auto"/>
              <w:right w:val="single" w:sz="4" w:space="0" w:color="auto"/>
            </w:tcBorders>
          </w:tcPr>
          <w:p w:rsidR="00F45F4E" w:rsidRDefault="00F45F4E" w:rsidP="0004049C">
            <w:pPr>
              <w:ind w:right="-56"/>
            </w:pPr>
          </w:p>
        </w:tc>
      </w:tr>
    </w:tbl>
    <w:p w:rsidR="00F45F4E" w:rsidRDefault="00F45F4E" w:rsidP="00F45F4E"/>
    <w:p w:rsidR="00F45F4E" w:rsidRDefault="00F45F4E" w:rsidP="00E174B0">
      <w:pPr>
        <w:ind w:firstLine="180"/>
      </w:pPr>
      <w:r>
        <w:t>(5) Die Jagdeinrichtungen sind vom Jagdpächter in ordnungsgemäßem Zustand zu halten.</w:t>
      </w:r>
    </w:p>
    <w:p w:rsidR="00F45F4E" w:rsidRDefault="00F45F4E" w:rsidP="00F45F4E"/>
    <w:p w:rsidR="00AB2FAD" w:rsidRDefault="00AB2FAD" w:rsidP="00F45F4E"/>
    <w:p w:rsidR="00F45F4E" w:rsidRPr="00E174B0" w:rsidRDefault="00F45F4E" w:rsidP="00F45F4E">
      <w:pPr>
        <w:pStyle w:val="Normberschrift"/>
        <w:rPr>
          <w:b w:val="0"/>
          <w:u w:val="single"/>
        </w:rPr>
      </w:pPr>
      <w:bookmarkStart w:id="1" w:name="_Toc17636986"/>
      <w:r w:rsidRPr="00E174B0">
        <w:rPr>
          <w:b w:val="0"/>
          <w:u w:val="single"/>
        </w:rPr>
        <w:t>Pachtzeit</w:t>
      </w:r>
      <w:bookmarkEnd w:id="1"/>
    </w:p>
    <w:p w:rsidR="00F45F4E" w:rsidRDefault="00F45F4E" w:rsidP="00F45F4E">
      <w:pPr>
        <w:jc w:val="center"/>
      </w:pPr>
      <w:r>
        <w:t>§ 2</w:t>
      </w:r>
    </w:p>
    <w:p w:rsidR="00F45F4E" w:rsidRDefault="00F45F4E" w:rsidP="00F45F4E"/>
    <w:p w:rsidR="00730477" w:rsidRPr="00730477" w:rsidRDefault="00F45F4E" w:rsidP="00730477">
      <w:pPr>
        <w:tabs>
          <w:tab w:val="left" w:leader="underscore" w:pos="5940"/>
        </w:tabs>
        <w:ind w:firstLine="180"/>
      </w:pPr>
      <w:r>
        <w:t>(1) Die Verpachtung</w:t>
      </w:r>
      <w:r w:rsidRPr="00730477">
        <w:rPr>
          <w:rStyle w:val="Funotenzeichen"/>
        </w:rPr>
        <w:footnoteReference w:id="4"/>
      </w:r>
      <w:r>
        <w:t xml:space="preserve"> beginnt mit 1. Jänner </w:t>
      </w:r>
      <w:r w:rsidR="00730477">
        <w:tab/>
      </w:r>
      <w:r w:rsidR="00112C5E">
        <w:t xml:space="preserve"> </w:t>
      </w:r>
      <w:r>
        <w:t>und endet am 31. Dezember</w:t>
      </w:r>
      <w:r w:rsidR="00D02A2A">
        <w:t> </w:t>
      </w:r>
    </w:p>
    <w:p w:rsidR="00730477" w:rsidRPr="002902CA" w:rsidRDefault="00730477" w:rsidP="00730477">
      <w:pPr>
        <w:tabs>
          <w:tab w:val="left" w:leader="underscore" w:pos="1440"/>
          <w:tab w:val="left" w:leader="underscore" w:pos="5940"/>
        </w:tabs>
        <w:rPr>
          <w:sz w:val="8"/>
          <w:szCs w:val="8"/>
        </w:rPr>
      </w:pPr>
    </w:p>
    <w:p w:rsidR="00730477" w:rsidRDefault="00730477" w:rsidP="00730477">
      <w:pPr>
        <w:tabs>
          <w:tab w:val="left" w:leader="underscore" w:pos="1440"/>
          <w:tab w:val="left" w:leader="underscore" w:pos="5940"/>
        </w:tabs>
      </w:pPr>
      <w:r>
        <w:tab/>
        <w:t>.</w:t>
      </w:r>
    </w:p>
    <w:p w:rsidR="00F45F4E" w:rsidRDefault="00F45F4E" w:rsidP="00730477">
      <w:pPr>
        <w:tabs>
          <w:tab w:val="left" w:leader="underscore" w:pos="1440"/>
          <w:tab w:val="left" w:leader="underscore" w:pos="5940"/>
        </w:tabs>
        <w:ind w:firstLine="180"/>
      </w:pPr>
      <w:r>
        <w:t>(2) Eine stillschweigende Verlängerung des Pachtvertrages ist ausgeschlossen.</w:t>
      </w:r>
    </w:p>
    <w:p w:rsidR="00AB2FAD" w:rsidRDefault="00AB2FAD" w:rsidP="00AB2FAD">
      <w:pPr>
        <w:pStyle w:val="Normberschrift"/>
        <w:jc w:val="left"/>
        <w:rPr>
          <w:b w:val="0"/>
          <w:u w:val="single"/>
        </w:rPr>
      </w:pPr>
    </w:p>
    <w:p w:rsidR="00AB2FAD" w:rsidRDefault="00AB2FAD" w:rsidP="00AB2FAD">
      <w:pPr>
        <w:pStyle w:val="Normberschrift"/>
        <w:jc w:val="left"/>
        <w:rPr>
          <w:b w:val="0"/>
          <w:u w:val="single"/>
        </w:rPr>
      </w:pPr>
    </w:p>
    <w:p w:rsidR="00F45F4E" w:rsidRPr="00E174B0" w:rsidRDefault="00064889" w:rsidP="00F45F4E">
      <w:pPr>
        <w:pStyle w:val="Normberschrift"/>
        <w:rPr>
          <w:b w:val="0"/>
          <w:u w:val="single"/>
        </w:rPr>
      </w:pPr>
      <w:r w:rsidRPr="00E174B0">
        <w:rPr>
          <w:b w:val="0"/>
          <w:u w:val="single"/>
        </w:rPr>
        <w:t>Pacht</w:t>
      </w:r>
      <w:r w:rsidR="00D02A2A">
        <w:rPr>
          <w:b w:val="0"/>
          <w:u w:val="single"/>
        </w:rPr>
        <w:t>zins</w:t>
      </w:r>
    </w:p>
    <w:p w:rsidR="00F45F4E" w:rsidRDefault="00F45F4E" w:rsidP="00F45F4E">
      <w:pPr>
        <w:jc w:val="center"/>
      </w:pPr>
      <w:r>
        <w:t>§ 3</w:t>
      </w:r>
    </w:p>
    <w:p w:rsidR="00F45F4E" w:rsidRDefault="00F45F4E" w:rsidP="00F45F4E"/>
    <w:p w:rsidR="00F45F4E" w:rsidRDefault="00F45F4E" w:rsidP="00CA6197">
      <w:pPr>
        <w:tabs>
          <w:tab w:val="left" w:leader="underscore" w:pos="5940"/>
        </w:tabs>
        <w:ind w:firstLine="180"/>
      </w:pPr>
      <w:r>
        <w:t xml:space="preserve">(1) Der jährliche </w:t>
      </w:r>
      <w:r w:rsidR="00064889">
        <w:t>Gesamtpacht</w:t>
      </w:r>
      <w:r w:rsidR="00D02A2A">
        <w:t>zins</w:t>
      </w:r>
      <w:r w:rsidR="00064889">
        <w:t xml:space="preserve"> </w:t>
      </w:r>
      <w:r>
        <w:t>beträgt:</w:t>
      </w:r>
    </w:p>
    <w:p w:rsidR="00CA6197" w:rsidRDefault="00CA6197" w:rsidP="00CA6197"/>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3"/>
        <w:gridCol w:w="1418"/>
      </w:tblGrid>
      <w:tr w:rsidR="00F45F4E">
        <w:tblPrEx>
          <w:tblCellMar>
            <w:top w:w="0" w:type="dxa"/>
            <w:bottom w:w="0" w:type="dxa"/>
          </w:tblCellMar>
        </w:tblPrEx>
        <w:trPr>
          <w:cantSplit/>
        </w:trPr>
        <w:tc>
          <w:tcPr>
            <w:tcW w:w="7513" w:type="dxa"/>
          </w:tcPr>
          <w:p w:rsidR="00F45F4E" w:rsidRDefault="00F45F4E" w:rsidP="0004049C">
            <w:pPr>
              <w:ind w:right="-7721"/>
            </w:pPr>
          </w:p>
          <w:p w:rsidR="00F45F4E" w:rsidRDefault="00064889" w:rsidP="00D02A2A">
            <w:pPr>
              <w:ind w:right="-7721"/>
            </w:pPr>
            <w:r>
              <w:t>Pacht</w:t>
            </w:r>
            <w:r w:rsidR="00D02A2A">
              <w:t>zins</w:t>
            </w:r>
            <w:r>
              <w:t xml:space="preserve"> </w:t>
            </w:r>
            <w:r w:rsidR="00F45F4E">
              <w:t>für das Jagdgebiet jährlich</w:t>
            </w:r>
          </w:p>
        </w:tc>
        <w:tc>
          <w:tcPr>
            <w:tcW w:w="1418" w:type="dxa"/>
            <w:tcBorders>
              <w:bottom w:val="single" w:sz="4" w:space="0" w:color="auto"/>
            </w:tcBorders>
          </w:tcPr>
          <w:p w:rsidR="00F45F4E" w:rsidRDefault="00F45F4E" w:rsidP="0004049C">
            <w:pPr>
              <w:jc w:val="right"/>
            </w:pPr>
          </w:p>
          <w:p w:rsidR="00F45F4E" w:rsidRDefault="00064889" w:rsidP="0004049C">
            <w:pPr>
              <w:jc w:val="right"/>
            </w:pPr>
            <w:r>
              <w:t>€</w:t>
            </w:r>
          </w:p>
        </w:tc>
      </w:tr>
      <w:tr w:rsidR="00F45F4E">
        <w:tblPrEx>
          <w:tblCellMar>
            <w:top w:w="0" w:type="dxa"/>
            <w:bottom w:w="0" w:type="dxa"/>
          </w:tblCellMar>
        </w:tblPrEx>
        <w:trPr>
          <w:cantSplit/>
        </w:trPr>
        <w:tc>
          <w:tcPr>
            <w:tcW w:w="7513" w:type="dxa"/>
            <w:tcBorders>
              <w:right w:val="nil"/>
            </w:tcBorders>
          </w:tcPr>
          <w:p w:rsidR="00F45F4E" w:rsidRDefault="00F45F4E" w:rsidP="0004049C"/>
          <w:p w:rsidR="00F45F4E" w:rsidRDefault="00F45F4E" w:rsidP="0004049C">
            <w:r>
              <w:t xml:space="preserve">in Worten                                                                                                    </w:t>
            </w:r>
            <w:r w:rsidR="00E174B0">
              <w:t>Euro</w:t>
            </w:r>
          </w:p>
        </w:tc>
        <w:tc>
          <w:tcPr>
            <w:tcW w:w="1418" w:type="dxa"/>
            <w:vMerge w:val="restart"/>
            <w:tcBorders>
              <w:top w:val="single" w:sz="4" w:space="0" w:color="auto"/>
              <w:left w:val="single" w:sz="4" w:space="0" w:color="auto"/>
              <w:right w:val="single" w:sz="4" w:space="0" w:color="auto"/>
            </w:tcBorders>
          </w:tcPr>
          <w:p w:rsidR="00F45F4E" w:rsidRDefault="00F45F4E" w:rsidP="0004049C"/>
        </w:tc>
      </w:tr>
      <w:tr w:rsidR="00F45F4E">
        <w:tblPrEx>
          <w:tblCellMar>
            <w:top w:w="0" w:type="dxa"/>
            <w:bottom w:w="0" w:type="dxa"/>
          </w:tblCellMar>
        </w:tblPrEx>
        <w:trPr>
          <w:cantSplit/>
        </w:trPr>
        <w:tc>
          <w:tcPr>
            <w:tcW w:w="7513" w:type="dxa"/>
            <w:tcBorders>
              <w:right w:val="nil"/>
            </w:tcBorders>
          </w:tcPr>
          <w:p w:rsidR="00F45F4E" w:rsidRDefault="00F45F4E" w:rsidP="0004049C"/>
          <w:p w:rsidR="00F45F4E" w:rsidRDefault="00F45F4E" w:rsidP="0004049C">
            <w:r>
              <w:t xml:space="preserve">je ha Fläche                                 </w:t>
            </w:r>
            <w:r w:rsidR="00CA6197">
              <w:t>€</w:t>
            </w:r>
          </w:p>
        </w:tc>
        <w:tc>
          <w:tcPr>
            <w:tcW w:w="1418" w:type="dxa"/>
            <w:vMerge/>
            <w:tcBorders>
              <w:left w:val="single" w:sz="4" w:space="0" w:color="auto"/>
              <w:bottom w:val="single" w:sz="4" w:space="0" w:color="auto"/>
              <w:right w:val="single" w:sz="4" w:space="0" w:color="auto"/>
            </w:tcBorders>
          </w:tcPr>
          <w:p w:rsidR="00F45F4E" w:rsidRDefault="00F45F4E" w:rsidP="0004049C"/>
        </w:tc>
      </w:tr>
      <w:tr w:rsidR="00F45F4E">
        <w:tblPrEx>
          <w:tblCellMar>
            <w:top w:w="0" w:type="dxa"/>
            <w:bottom w:w="0" w:type="dxa"/>
          </w:tblCellMar>
        </w:tblPrEx>
        <w:trPr>
          <w:cantSplit/>
        </w:trPr>
        <w:tc>
          <w:tcPr>
            <w:tcW w:w="7513" w:type="dxa"/>
          </w:tcPr>
          <w:p w:rsidR="00F45F4E" w:rsidRDefault="00F45F4E" w:rsidP="0004049C"/>
          <w:p w:rsidR="00F45F4E" w:rsidRDefault="00D02A2A" w:rsidP="0004049C">
            <w:r>
              <w:t>Pachtzins</w:t>
            </w:r>
            <w:r w:rsidR="00064889">
              <w:t xml:space="preserve"> </w:t>
            </w:r>
            <w:r w:rsidR="00F45F4E">
              <w:t>für Jagdeinschlüsse (Vorpachtrechte) jährlich</w:t>
            </w:r>
          </w:p>
        </w:tc>
        <w:tc>
          <w:tcPr>
            <w:tcW w:w="1418" w:type="dxa"/>
            <w:tcBorders>
              <w:top w:val="single" w:sz="4" w:space="0" w:color="auto"/>
            </w:tcBorders>
          </w:tcPr>
          <w:p w:rsidR="00F45F4E" w:rsidRDefault="00F45F4E" w:rsidP="0004049C"/>
          <w:p w:rsidR="00F45F4E" w:rsidRDefault="00064889" w:rsidP="0004049C">
            <w:pPr>
              <w:jc w:val="right"/>
            </w:pPr>
            <w:r>
              <w:t>€</w:t>
            </w:r>
          </w:p>
        </w:tc>
      </w:tr>
      <w:tr w:rsidR="00F45F4E">
        <w:tblPrEx>
          <w:tblCellMar>
            <w:top w:w="0" w:type="dxa"/>
            <w:bottom w:w="0" w:type="dxa"/>
          </w:tblCellMar>
        </w:tblPrEx>
        <w:trPr>
          <w:cantSplit/>
        </w:trPr>
        <w:tc>
          <w:tcPr>
            <w:tcW w:w="7513" w:type="dxa"/>
          </w:tcPr>
          <w:p w:rsidR="00F45F4E" w:rsidRPr="003A56DF" w:rsidRDefault="00D02A2A" w:rsidP="0004049C">
            <w:pPr>
              <w:rPr>
                <w:lang w:val="de-AT"/>
              </w:rPr>
            </w:pPr>
            <w:r>
              <w:t>Pachtzins</w:t>
            </w:r>
            <w:r w:rsidR="00064889">
              <w:t xml:space="preserve"> </w:t>
            </w:r>
            <w:r w:rsidR="00F45F4E">
              <w:t>für ausgegliederte Flächen (Tauschflächen, Abrundungsg</w:t>
            </w:r>
            <w:r w:rsidR="00F45F4E">
              <w:t>e</w:t>
            </w:r>
            <w:r w:rsidR="00F45F4E">
              <w:t xml:space="preserve">biete </w:t>
            </w:r>
            <w:proofErr w:type="spellStart"/>
            <w:r w:rsidR="00F45F4E">
              <w:t>udgl</w:t>
            </w:r>
            <w:proofErr w:type="spellEnd"/>
            <w:r w:rsidR="00F45F4E">
              <w:t xml:space="preserve">) </w:t>
            </w:r>
            <w:r w:rsidR="00F45F4E" w:rsidRPr="003A56DF">
              <w:rPr>
                <w:lang w:val="de-AT"/>
              </w:rPr>
              <w:t>jährlich</w:t>
            </w:r>
          </w:p>
        </w:tc>
        <w:tc>
          <w:tcPr>
            <w:tcW w:w="1418" w:type="dxa"/>
          </w:tcPr>
          <w:p w:rsidR="00F45F4E" w:rsidRPr="003A56DF" w:rsidRDefault="00F45F4E" w:rsidP="0004049C">
            <w:pPr>
              <w:rPr>
                <w:lang w:val="de-AT"/>
              </w:rPr>
            </w:pPr>
          </w:p>
          <w:p w:rsidR="00F45F4E" w:rsidRDefault="00064889" w:rsidP="0004049C">
            <w:pPr>
              <w:jc w:val="right"/>
              <w:rPr>
                <w:lang w:val="en-GB"/>
              </w:rPr>
            </w:pPr>
            <w:r>
              <w:rPr>
                <w:lang w:val="en-GB"/>
              </w:rPr>
              <w:t>€</w:t>
            </w:r>
          </w:p>
        </w:tc>
      </w:tr>
      <w:tr w:rsidR="00F45F4E">
        <w:tblPrEx>
          <w:tblCellMar>
            <w:top w:w="0" w:type="dxa"/>
            <w:bottom w:w="0" w:type="dxa"/>
          </w:tblCellMar>
        </w:tblPrEx>
        <w:trPr>
          <w:cantSplit/>
        </w:trPr>
        <w:tc>
          <w:tcPr>
            <w:tcW w:w="7513" w:type="dxa"/>
          </w:tcPr>
          <w:p w:rsidR="00F45F4E" w:rsidRDefault="00F45F4E" w:rsidP="0004049C">
            <w:pPr>
              <w:rPr>
                <w:lang w:val="en-GB"/>
              </w:rPr>
            </w:pPr>
          </w:p>
          <w:p w:rsidR="00F45F4E" w:rsidRDefault="00F45F4E" w:rsidP="0004049C">
            <w:pPr>
              <w:rPr>
                <w:lang w:val="en-GB"/>
              </w:rPr>
            </w:pPr>
          </w:p>
        </w:tc>
        <w:tc>
          <w:tcPr>
            <w:tcW w:w="1418" w:type="dxa"/>
          </w:tcPr>
          <w:p w:rsidR="00F45F4E" w:rsidRDefault="00F45F4E" w:rsidP="0004049C">
            <w:pPr>
              <w:rPr>
                <w:lang w:val="en-GB"/>
              </w:rPr>
            </w:pPr>
          </w:p>
          <w:p w:rsidR="00F45F4E" w:rsidRDefault="00064889" w:rsidP="0004049C">
            <w:pPr>
              <w:jc w:val="right"/>
              <w:rPr>
                <w:lang w:val="en-GB"/>
              </w:rPr>
            </w:pPr>
            <w:r>
              <w:rPr>
                <w:lang w:val="en-GB"/>
              </w:rPr>
              <w:t>€</w:t>
            </w:r>
          </w:p>
        </w:tc>
      </w:tr>
      <w:tr w:rsidR="00F45F4E">
        <w:tblPrEx>
          <w:tblCellMar>
            <w:top w:w="0" w:type="dxa"/>
            <w:bottom w:w="0" w:type="dxa"/>
          </w:tblCellMar>
        </w:tblPrEx>
        <w:trPr>
          <w:cantSplit/>
        </w:trPr>
        <w:tc>
          <w:tcPr>
            <w:tcW w:w="7513" w:type="dxa"/>
          </w:tcPr>
          <w:p w:rsidR="00F45F4E" w:rsidRDefault="00F45F4E" w:rsidP="0004049C">
            <w:pPr>
              <w:rPr>
                <w:lang w:val="en-GB"/>
              </w:rPr>
            </w:pPr>
          </w:p>
          <w:p w:rsidR="00F45F4E" w:rsidRDefault="00F45F4E" w:rsidP="0004049C">
            <w:pPr>
              <w:rPr>
                <w:lang w:val="en-GB"/>
              </w:rPr>
            </w:pPr>
          </w:p>
        </w:tc>
        <w:tc>
          <w:tcPr>
            <w:tcW w:w="1418" w:type="dxa"/>
          </w:tcPr>
          <w:p w:rsidR="00F45F4E" w:rsidRDefault="00F45F4E" w:rsidP="0004049C">
            <w:pPr>
              <w:rPr>
                <w:lang w:val="en-GB"/>
              </w:rPr>
            </w:pPr>
          </w:p>
          <w:p w:rsidR="00F45F4E" w:rsidRDefault="00064889" w:rsidP="0004049C">
            <w:pPr>
              <w:jc w:val="right"/>
              <w:rPr>
                <w:lang w:val="en-GB"/>
              </w:rPr>
            </w:pPr>
            <w:r>
              <w:rPr>
                <w:lang w:val="en-GB"/>
              </w:rPr>
              <w:t>€</w:t>
            </w:r>
          </w:p>
        </w:tc>
      </w:tr>
      <w:tr w:rsidR="00F45F4E">
        <w:tblPrEx>
          <w:tblCellMar>
            <w:top w:w="0" w:type="dxa"/>
            <w:bottom w:w="0" w:type="dxa"/>
          </w:tblCellMar>
        </w:tblPrEx>
        <w:trPr>
          <w:cantSplit/>
        </w:trPr>
        <w:tc>
          <w:tcPr>
            <w:tcW w:w="7513" w:type="dxa"/>
          </w:tcPr>
          <w:p w:rsidR="00F45F4E" w:rsidRDefault="00F45F4E" w:rsidP="0004049C">
            <w:pPr>
              <w:rPr>
                <w:lang w:val="en-GB"/>
              </w:rPr>
            </w:pPr>
          </w:p>
          <w:p w:rsidR="00F45F4E" w:rsidRDefault="00064889" w:rsidP="00D02A2A">
            <w:r>
              <w:t>Gesamtpacht</w:t>
            </w:r>
            <w:r w:rsidR="00D02A2A">
              <w:t>zins</w:t>
            </w:r>
            <w:r>
              <w:t xml:space="preserve"> </w:t>
            </w:r>
            <w:r w:rsidR="00F45F4E">
              <w:t>(ohne Umsatzsteuer) jährlich</w:t>
            </w:r>
          </w:p>
        </w:tc>
        <w:tc>
          <w:tcPr>
            <w:tcW w:w="1418" w:type="dxa"/>
          </w:tcPr>
          <w:p w:rsidR="00F45F4E" w:rsidRDefault="00F45F4E" w:rsidP="0004049C"/>
          <w:p w:rsidR="00F45F4E" w:rsidRDefault="00064889" w:rsidP="0004049C">
            <w:pPr>
              <w:jc w:val="right"/>
            </w:pPr>
            <w:r>
              <w:t>€</w:t>
            </w:r>
          </w:p>
        </w:tc>
      </w:tr>
    </w:tbl>
    <w:p w:rsidR="00F45F4E" w:rsidRDefault="00F45F4E" w:rsidP="00F45F4E"/>
    <w:p w:rsidR="00F45F4E" w:rsidRDefault="00F45F4E" w:rsidP="00E174B0">
      <w:pPr>
        <w:ind w:firstLine="180"/>
      </w:pPr>
      <w:r>
        <w:t xml:space="preserve">(2) Eine allenfalls anfallende Umsatzsteuer nach dem Umsatzsteuergesetz 1994, BGBl 663, in der jeweils geltenden Fassung hat der Pächter zusätzlich zum vereinbarten </w:t>
      </w:r>
      <w:r w:rsidR="00064889">
        <w:t>Gesam</w:t>
      </w:r>
      <w:r w:rsidR="00064889">
        <w:t>t</w:t>
      </w:r>
      <w:r w:rsidR="00064889">
        <w:t>pacht</w:t>
      </w:r>
      <w:r w:rsidR="00D02A2A">
        <w:t>zins</w:t>
      </w:r>
      <w:r w:rsidR="00064889">
        <w:t xml:space="preserve"> </w:t>
      </w:r>
      <w:r>
        <w:t>(</w:t>
      </w:r>
      <w:proofErr w:type="spellStart"/>
      <w:r>
        <w:t>Abs</w:t>
      </w:r>
      <w:proofErr w:type="spellEnd"/>
      <w:r>
        <w:t xml:space="preserve"> 1) zu entrichten.</w:t>
      </w:r>
    </w:p>
    <w:p w:rsidR="00F45F4E" w:rsidRDefault="00F45F4E" w:rsidP="00E174B0">
      <w:pPr>
        <w:ind w:firstLine="180"/>
      </w:pPr>
      <w:r>
        <w:t xml:space="preserve">(3) Der </w:t>
      </w:r>
      <w:r w:rsidR="00064889">
        <w:t>Pacht</w:t>
      </w:r>
      <w:r w:rsidR="00D02A2A">
        <w:t>zins</w:t>
      </w:r>
      <w:r w:rsidR="00064889">
        <w:t xml:space="preserve"> </w:t>
      </w:r>
      <w:r>
        <w:t xml:space="preserve">erhöht oder vermindert sich entsprechend einer Vergrößerung oder Verkleinerung des Jagdgebietes unter Zugrundelegung des </w:t>
      </w:r>
      <w:r w:rsidR="00D02A2A">
        <w:t>Pachtzinses</w:t>
      </w:r>
      <w:r w:rsidR="00064889">
        <w:t xml:space="preserve"> </w:t>
      </w:r>
      <w:r>
        <w:t>je ha Fl</w:t>
      </w:r>
      <w:r>
        <w:t>ä</w:t>
      </w:r>
      <w:r>
        <w:t>che.</w:t>
      </w:r>
    </w:p>
    <w:p w:rsidR="00F45F4E" w:rsidRDefault="00F45F4E" w:rsidP="00E174B0">
      <w:pPr>
        <w:ind w:firstLine="180"/>
      </w:pPr>
      <w:r>
        <w:t>(4)</w:t>
      </w:r>
      <w:r>
        <w:rPr>
          <w:rStyle w:val="Funotenzeichen"/>
        </w:rPr>
        <w:footnoteReference w:id="5"/>
      </w:r>
      <w:r>
        <w:t xml:space="preserve"> Für den in </w:t>
      </w:r>
      <w:proofErr w:type="spellStart"/>
      <w:r>
        <w:t>Abs</w:t>
      </w:r>
      <w:proofErr w:type="spellEnd"/>
      <w:r>
        <w:t xml:space="preserve"> 1 vereinbarten </w:t>
      </w:r>
      <w:r w:rsidR="00064889">
        <w:t>Pacht</w:t>
      </w:r>
      <w:r w:rsidR="00D02A2A">
        <w:t>zins</w:t>
      </w:r>
      <w:r w:rsidR="00064889">
        <w:t xml:space="preserve"> </w:t>
      </w:r>
      <w:r>
        <w:t>wird für die Folgejahre volle Wer</w:t>
      </w:r>
      <w:r>
        <w:t>t</w:t>
      </w:r>
      <w:r>
        <w:t xml:space="preserve">beständigkeit auf der Basis des vom Österreichischen Statistischen Zentralamt veröffentlichten Verbraucherpreisindex 1996 vereinbart. Der jeweilige </w:t>
      </w:r>
      <w:r w:rsidR="00064889">
        <w:t>Pacht</w:t>
      </w:r>
      <w:r w:rsidR="00D02A2A">
        <w:t>zins</w:t>
      </w:r>
      <w:r w:rsidR="00064889">
        <w:t xml:space="preserve"> </w:t>
      </w:r>
      <w:r>
        <w:t>erhöht oder ve</w:t>
      </w:r>
      <w:r>
        <w:t>r</w:t>
      </w:r>
      <w:r>
        <w:t xml:space="preserve">mindert sich im gleichen Verhältnis, wie sich dieser Index gegenüber dem für den Monat </w:t>
      </w:r>
      <w:r w:rsidR="00CA6197">
        <w:t>__________________</w:t>
      </w:r>
      <w:r>
        <w:t xml:space="preserve"> angegebenen Index erhöht oder vermindert hat. Veränderungen werden nur berücksichtigt, wenn sie 5 Prozent gegenüber der jeweiligen Basiszahl überste</w:t>
      </w:r>
      <w:r>
        <w:t>i</w:t>
      </w:r>
      <w:r>
        <w:t>gen.</w:t>
      </w:r>
    </w:p>
    <w:p w:rsidR="00F45F4E" w:rsidRDefault="00F45F4E" w:rsidP="00E174B0">
      <w:pPr>
        <w:ind w:firstLine="180"/>
      </w:pPr>
      <w:r>
        <w:t xml:space="preserve">(5) Der </w:t>
      </w:r>
      <w:r w:rsidR="00064889">
        <w:t>Pacht</w:t>
      </w:r>
      <w:r w:rsidR="00D02A2A">
        <w:t>zins</w:t>
      </w:r>
      <w:r w:rsidR="00064889">
        <w:t xml:space="preserve"> </w:t>
      </w:r>
      <w:r>
        <w:t>ist für das erste Pachtjahr innerhalb von vier Wochen nach A</w:t>
      </w:r>
      <w:r>
        <w:t>b</w:t>
      </w:r>
      <w:r>
        <w:t xml:space="preserve">schluss des Pachtvertrages und für die folgenden </w:t>
      </w:r>
      <w:proofErr w:type="gramStart"/>
      <w:r>
        <w:t>Jahren</w:t>
      </w:r>
      <w:proofErr w:type="gramEnd"/>
      <w:r>
        <w:t xml:space="preserve"> jeweils bis 31. Jänner eines jeden Pachtjahres vom Pächter spesenfrei für den Verpächter auf das Konto </w:t>
      </w:r>
      <w:proofErr w:type="spellStart"/>
      <w:r>
        <w:t>Nr</w:t>
      </w:r>
      <w:proofErr w:type="spellEnd"/>
      <w:r>
        <w:t xml:space="preserve"> </w:t>
      </w:r>
      <w:r w:rsidR="00CA6197">
        <w:t xml:space="preserve">____________ </w:t>
      </w:r>
      <w:r>
        <w:t xml:space="preserve">bei der </w:t>
      </w:r>
      <w:r w:rsidR="00CA6197">
        <w:t>__________________________________</w:t>
      </w:r>
      <w:r>
        <w:t xml:space="preserve"> zu entrichten.</w:t>
      </w:r>
    </w:p>
    <w:p w:rsidR="00F45F4E" w:rsidRDefault="00F45F4E" w:rsidP="00E174B0">
      <w:pPr>
        <w:ind w:firstLine="180"/>
      </w:pPr>
      <w:r>
        <w:t>(6) Bei verspäteter Überweisung sind vom Fälligkeitstag an bis zum Tag der Gu</w:t>
      </w:r>
      <w:r>
        <w:t>t</w:t>
      </w:r>
      <w:r>
        <w:t>schrift Verzugszinsen in der Höhe von 4 v H über der jeweiligen Bankrate der Österreich</w:t>
      </w:r>
      <w:r>
        <w:t>i</w:t>
      </w:r>
      <w:r>
        <w:t>schen Nati</w:t>
      </w:r>
      <w:r>
        <w:t>o</w:t>
      </w:r>
      <w:r>
        <w:t>nalbank zu entrichten</w:t>
      </w:r>
      <w:r>
        <w:rPr>
          <w:rStyle w:val="Funotenzeichen"/>
        </w:rPr>
        <w:footnoteReference w:id="6"/>
      </w:r>
      <w:r>
        <w:t xml:space="preserve">. </w:t>
      </w:r>
    </w:p>
    <w:p w:rsidR="00F45F4E" w:rsidRDefault="00F45F4E" w:rsidP="00F45F4E"/>
    <w:p w:rsidR="00F45F4E" w:rsidRDefault="00F45F4E" w:rsidP="00F45F4E"/>
    <w:p w:rsidR="00F45F4E" w:rsidRPr="00E174B0" w:rsidRDefault="00F45F4E" w:rsidP="00F45F4E">
      <w:pPr>
        <w:pStyle w:val="Normberschrift"/>
        <w:rPr>
          <w:b w:val="0"/>
          <w:u w:val="single"/>
        </w:rPr>
      </w:pPr>
      <w:bookmarkStart w:id="2" w:name="_Toc17636988"/>
      <w:r w:rsidRPr="00E174B0">
        <w:rPr>
          <w:b w:val="0"/>
          <w:u w:val="single"/>
        </w:rPr>
        <w:t>Kaution</w:t>
      </w:r>
      <w:bookmarkEnd w:id="2"/>
    </w:p>
    <w:p w:rsidR="00F45F4E" w:rsidRDefault="00F45F4E" w:rsidP="00F45F4E">
      <w:pPr>
        <w:jc w:val="center"/>
      </w:pPr>
      <w:r>
        <w:t>§ 4</w:t>
      </w:r>
    </w:p>
    <w:p w:rsidR="00F45F4E" w:rsidRDefault="00F45F4E" w:rsidP="00F45F4E"/>
    <w:p w:rsidR="00F45F4E" w:rsidRDefault="00F45F4E" w:rsidP="00E174B0">
      <w:pPr>
        <w:ind w:firstLine="180"/>
      </w:pPr>
      <w:r>
        <w:t xml:space="preserve">(1) Der Pächter hat innerhalb von vier Wochen nach Abschluss dieses Vertrages eine Kaution im Betrag des jährlichen </w:t>
      </w:r>
      <w:r w:rsidR="00064889">
        <w:t>Gesamtpacht</w:t>
      </w:r>
      <w:r w:rsidR="00D02A2A">
        <w:t>zinses</w:t>
      </w:r>
      <w:r w:rsidR="00064889">
        <w:t xml:space="preserve"> </w:t>
      </w:r>
      <w:r>
        <w:t xml:space="preserve">(§ 3 </w:t>
      </w:r>
      <w:proofErr w:type="spellStart"/>
      <w:r>
        <w:t>Abs</w:t>
      </w:r>
      <w:proofErr w:type="spellEnd"/>
      <w:r>
        <w:t xml:space="preserve"> 1) in Form eines Sparb</w:t>
      </w:r>
      <w:r>
        <w:t>u</w:t>
      </w:r>
      <w:r>
        <w:t>ches oder mündelsicherer Wertpapiere bei einem Geldinstitut mit einer Niederlassung im Land Salzburg mit der unwiderruflichen Erklärung zu erlegen, dass hierüber allein der Ve</w:t>
      </w:r>
      <w:r>
        <w:t>r</w:t>
      </w:r>
      <w:r>
        <w:t>pächter verfügungsberechtigt ist. Die Kaution kann durch die Verpflichtung eines Geldinst</w:t>
      </w:r>
      <w:r>
        <w:t>i</w:t>
      </w:r>
      <w:r>
        <w:t>tutes mit einer Niederlassung im Land Salzburg als Bürge und Zahler (Bankgarantie) e</w:t>
      </w:r>
      <w:r>
        <w:t>r</w:t>
      </w:r>
      <w:r>
        <w:t>setzt werden.</w:t>
      </w:r>
    </w:p>
    <w:p w:rsidR="00F45F4E" w:rsidRDefault="00F45F4E" w:rsidP="00E174B0">
      <w:pPr>
        <w:ind w:firstLine="180"/>
      </w:pPr>
      <w:r>
        <w:t xml:space="preserve">(2) Die Kaution dient der Sicherung der Erfüllung aller Verpflichtungen, die dem Pächter aus diesem Vertrag und/oder aus dem Jagdgesetz 1993 erwachsen. Der Pächter ist verpflichtet, die zu diesem Zweck herangezogene Kaution von Fall zu Fall innerhalb von vier Wochen nach Aufforderung durch den Verpächter auf den ursprünglichen Betrag zu ergänzen. Im Fall einer Erhöhung des </w:t>
      </w:r>
      <w:r w:rsidR="00064889">
        <w:t>Gesamtpacht</w:t>
      </w:r>
      <w:r w:rsidR="00D02A2A">
        <w:t>zinses</w:t>
      </w:r>
      <w:r w:rsidR="00064889">
        <w:t xml:space="preserve"> </w:t>
      </w:r>
      <w:r>
        <w:t xml:space="preserve">(§ 3 </w:t>
      </w:r>
      <w:proofErr w:type="spellStart"/>
      <w:r>
        <w:t>Abs</w:t>
      </w:r>
      <w:proofErr w:type="spellEnd"/>
      <w:r>
        <w:t xml:space="preserve"> 4) ist auch die Kaution binnen vier Wochen nach Vorschreibung durch den Verpächter entsprechend zu erh</w:t>
      </w:r>
      <w:r>
        <w:t>ö</w:t>
      </w:r>
      <w:r>
        <w:t>hen.</w:t>
      </w:r>
    </w:p>
    <w:p w:rsidR="00F45F4E" w:rsidRDefault="00F45F4E" w:rsidP="00E174B0">
      <w:pPr>
        <w:ind w:firstLine="180"/>
      </w:pPr>
      <w:r>
        <w:t>(3) Die allenfalls von der Kaution abreifenden Zinsen stehen dem Pächter zu und sind diesem jährlich zu entrichten, soweit sie nicht für die Ergänzung der Kaution verwendet we</w:t>
      </w:r>
      <w:r>
        <w:t>r</w:t>
      </w:r>
      <w:r>
        <w:t>den.</w:t>
      </w:r>
    </w:p>
    <w:p w:rsidR="00F45F4E" w:rsidRDefault="00F45F4E" w:rsidP="00E174B0">
      <w:pPr>
        <w:ind w:firstLine="180"/>
      </w:pPr>
      <w:r>
        <w:t>(4) Die Kaution wird dem Pächter sechs Monate nach Ablauf der Pachtzeit zurückg</w:t>
      </w:r>
      <w:r>
        <w:t>e</w:t>
      </w:r>
      <w:r>
        <w:t xml:space="preserve">stellt, soweit sie nicht für Zwecke, für die sie haftet, in Anspruch genommen wird. </w:t>
      </w:r>
    </w:p>
    <w:p w:rsidR="00F45F4E" w:rsidRDefault="00F45F4E" w:rsidP="00CA6197"/>
    <w:p w:rsidR="00F45F4E" w:rsidRDefault="00F45F4E" w:rsidP="00F45F4E"/>
    <w:p w:rsidR="00F45F4E" w:rsidRPr="00E174B0" w:rsidRDefault="00F45F4E" w:rsidP="00F45F4E">
      <w:pPr>
        <w:pStyle w:val="Normberschrift"/>
        <w:rPr>
          <w:b w:val="0"/>
          <w:u w:val="single"/>
        </w:rPr>
      </w:pPr>
      <w:bookmarkStart w:id="3" w:name="_Toc17636989"/>
      <w:r w:rsidRPr="00E174B0">
        <w:rPr>
          <w:b w:val="0"/>
          <w:u w:val="single"/>
        </w:rPr>
        <w:t>Überlassung der Jagd</w:t>
      </w:r>
      <w:bookmarkEnd w:id="3"/>
    </w:p>
    <w:p w:rsidR="00F45F4E" w:rsidRDefault="00F45F4E" w:rsidP="00F45F4E">
      <w:pPr>
        <w:jc w:val="center"/>
      </w:pPr>
      <w:r>
        <w:t>§ 5</w:t>
      </w:r>
    </w:p>
    <w:p w:rsidR="00F45F4E" w:rsidRDefault="00F45F4E" w:rsidP="00F45F4E"/>
    <w:p w:rsidR="00F45F4E" w:rsidRDefault="00F45F4E" w:rsidP="00E174B0">
      <w:pPr>
        <w:ind w:firstLine="180"/>
      </w:pPr>
      <w:r>
        <w:t xml:space="preserve">(1) Die der Fläche nach </w:t>
      </w:r>
      <w:proofErr w:type="gramStart"/>
      <w:r>
        <w:t>gänzliche</w:t>
      </w:r>
      <w:proofErr w:type="gramEnd"/>
      <w:r>
        <w:t xml:space="preserve"> Überlassung einer gepachteten Gemeinschaftsjagd oder von gepachteten Teilen einer Gemeinschaftsjagd an einen Dritten ist unzulässig. Darauf abzielende Verträge sind unwirksam. Dies gilt jedoch nicht für die Überlassung der gepac</w:t>
      </w:r>
      <w:r>
        <w:t>h</w:t>
      </w:r>
      <w:r>
        <w:t>teten Jagd auf dem Jagdeinschluss sowie auf Flächen, die zur Abrundung oder zum Au</w:t>
      </w:r>
      <w:r>
        <w:t>s</w:t>
      </w:r>
      <w:r>
        <w:t xml:space="preserve">tausch von Jagdgebieten (§ 24 </w:t>
      </w:r>
      <w:proofErr w:type="spellStart"/>
      <w:r>
        <w:t>Abs</w:t>
      </w:r>
      <w:proofErr w:type="spellEnd"/>
      <w:r>
        <w:t xml:space="preserve"> 2 JG) herangezogen werden.</w:t>
      </w:r>
    </w:p>
    <w:p w:rsidR="00F45F4E" w:rsidRDefault="00F45F4E" w:rsidP="00E174B0">
      <w:pPr>
        <w:ind w:firstLine="180"/>
      </w:pPr>
      <w:r>
        <w:t>(2) Die teilweise Überlassung einer gepachteten Gemeinschaftsjagd ist nur mit schriftlicher Zustimmung der Jagdkommission zulässig und bedarf der Genehmigung der Jagdbehörde.</w:t>
      </w:r>
    </w:p>
    <w:p w:rsidR="00F45F4E" w:rsidRDefault="00F45F4E" w:rsidP="00E174B0">
      <w:pPr>
        <w:ind w:firstLine="180"/>
      </w:pPr>
      <w:r>
        <w:t>(3) Die Aufnahme von Mitpächtern in die Jagdpachtung ist nur unter Aufnahme in die Jagdgesellschaft/Bildung einer Jagdgesellschaft und mit schriftlicher Zustimmung der Jagdkommission zulässig.</w:t>
      </w:r>
    </w:p>
    <w:p w:rsidR="00F45F4E" w:rsidRDefault="00F45F4E" w:rsidP="00F45F4E"/>
    <w:p w:rsidR="00F45F4E" w:rsidRDefault="00F45F4E" w:rsidP="00F45F4E"/>
    <w:p w:rsidR="00F45F4E" w:rsidRPr="00E174B0" w:rsidRDefault="00F45F4E" w:rsidP="00F45F4E">
      <w:pPr>
        <w:pStyle w:val="Normberschrift"/>
        <w:rPr>
          <w:b w:val="0"/>
          <w:u w:val="single"/>
        </w:rPr>
      </w:pPr>
      <w:bookmarkStart w:id="4" w:name="_Toc17636990"/>
      <w:r w:rsidRPr="00E174B0">
        <w:rPr>
          <w:b w:val="0"/>
          <w:u w:val="single"/>
        </w:rPr>
        <w:t>Jagdausübung</w:t>
      </w:r>
      <w:bookmarkEnd w:id="4"/>
    </w:p>
    <w:p w:rsidR="00F45F4E" w:rsidRDefault="00F45F4E" w:rsidP="00F45F4E">
      <w:pPr>
        <w:jc w:val="center"/>
      </w:pPr>
      <w:r>
        <w:t>§ 6</w:t>
      </w:r>
    </w:p>
    <w:p w:rsidR="00F45F4E" w:rsidRDefault="00F45F4E" w:rsidP="00F45F4E"/>
    <w:p w:rsidR="00F45F4E" w:rsidRDefault="00F45F4E" w:rsidP="00E174B0">
      <w:pPr>
        <w:ind w:firstLine="180"/>
      </w:pPr>
      <w:r>
        <w:t>Der Pächter hat die Jagd in einer allgemein als weidgerecht anerkannten Weise und unter Beachtung der Grundsätze einer geordneten Jagdwirtschaft sowie unter genauer Beobachtung der Vorschriften des Jagdgesetzes 1993 und der auf Grund dieses Gesetzes erla</w:t>
      </w:r>
      <w:r>
        <w:t>s</w:t>
      </w:r>
      <w:r>
        <w:t>senen Verordnungen und behördlichen Verfügungen (Entscheidungen) auszuüben.</w:t>
      </w:r>
    </w:p>
    <w:p w:rsidR="00F45F4E" w:rsidRDefault="00F45F4E" w:rsidP="00F45F4E"/>
    <w:p w:rsidR="00F45F4E" w:rsidRDefault="00F45F4E" w:rsidP="00F45F4E"/>
    <w:p w:rsidR="00F45F4E" w:rsidRPr="00E174B0" w:rsidRDefault="00F45F4E" w:rsidP="00F45F4E">
      <w:pPr>
        <w:pStyle w:val="Normberschrift"/>
        <w:rPr>
          <w:b w:val="0"/>
          <w:u w:val="single"/>
        </w:rPr>
      </w:pPr>
      <w:bookmarkStart w:id="5" w:name="_Toc17636991"/>
      <w:r w:rsidRPr="00E174B0">
        <w:rPr>
          <w:b w:val="0"/>
          <w:u w:val="single"/>
        </w:rPr>
        <w:t>Jagdschutzorgane</w:t>
      </w:r>
      <w:bookmarkEnd w:id="5"/>
    </w:p>
    <w:p w:rsidR="00F45F4E" w:rsidRDefault="00F45F4E" w:rsidP="00F45F4E">
      <w:pPr>
        <w:jc w:val="center"/>
      </w:pPr>
      <w:r>
        <w:t>§ 7</w:t>
      </w:r>
    </w:p>
    <w:p w:rsidR="00F45F4E" w:rsidRDefault="00F45F4E" w:rsidP="00F45F4E"/>
    <w:p w:rsidR="00F45F4E" w:rsidRDefault="00F45F4E" w:rsidP="00E174B0">
      <w:pPr>
        <w:ind w:firstLine="180"/>
      </w:pPr>
      <w:r>
        <w:t>Der Pächter hat für einen ausreichenden und regelmäßigen Jagdschutz in seinem Jagdgebiet Sorge zu tragen. Er hat die entsprechende Anzahl von Jagdschutzorganen von der Behörde bestellen und beeiden zu lassen und dem Jagdgebietsinhaber zu melden.</w:t>
      </w:r>
    </w:p>
    <w:p w:rsidR="00F45F4E" w:rsidRDefault="00F45F4E" w:rsidP="00F45F4E"/>
    <w:p w:rsidR="00F45F4E" w:rsidRDefault="00F45F4E" w:rsidP="00F45F4E"/>
    <w:p w:rsidR="00F45F4E" w:rsidRPr="00E174B0" w:rsidRDefault="00F45F4E" w:rsidP="00F45F4E">
      <w:pPr>
        <w:pStyle w:val="Normberschrift"/>
        <w:rPr>
          <w:b w:val="0"/>
          <w:u w:val="single"/>
        </w:rPr>
      </w:pPr>
      <w:bookmarkStart w:id="6" w:name="_Toc17636992"/>
      <w:r w:rsidRPr="00E174B0">
        <w:rPr>
          <w:b w:val="0"/>
          <w:u w:val="single"/>
        </w:rPr>
        <w:t>Jagd- und Wildschaden</w:t>
      </w:r>
      <w:bookmarkEnd w:id="6"/>
    </w:p>
    <w:p w:rsidR="00F45F4E" w:rsidRDefault="00F45F4E" w:rsidP="00F45F4E">
      <w:pPr>
        <w:jc w:val="center"/>
      </w:pPr>
      <w:r>
        <w:t>§ 8</w:t>
      </w:r>
    </w:p>
    <w:p w:rsidR="00F45F4E" w:rsidRDefault="00F45F4E" w:rsidP="00F45F4E"/>
    <w:p w:rsidR="00F45F4E" w:rsidRDefault="00F45F4E" w:rsidP="00E174B0">
      <w:pPr>
        <w:ind w:firstLine="180"/>
      </w:pPr>
      <w:r>
        <w:t>Der Pächter haftet für Jagd- und Wildschäden nach den Bestimmungen des Jagdg</w:t>
      </w:r>
      <w:r>
        <w:t>e</w:t>
      </w:r>
      <w:r>
        <w:t>setzes.</w:t>
      </w:r>
    </w:p>
    <w:p w:rsidR="00F45F4E" w:rsidRDefault="00F45F4E" w:rsidP="00F45F4E">
      <w:r>
        <w:t>Zusätzliche Vereinbarungen:</w:t>
      </w:r>
    </w:p>
    <w:p w:rsidR="00CA6197" w:rsidRPr="00CA6197" w:rsidRDefault="00CA6197" w:rsidP="00CA6197">
      <w:pPr>
        <w:tabs>
          <w:tab w:val="left" w:leader="underscore" w:pos="9072"/>
        </w:tabs>
        <w:rPr>
          <w:sz w:val="8"/>
          <w:szCs w:val="8"/>
        </w:rPr>
      </w:pPr>
    </w:p>
    <w:p w:rsidR="00CA6197" w:rsidRDefault="00CA6197" w:rsidP="00CA6197">
      <w:pPr>
        <w:tabs>
          <w:tab w:val="left" w:leader="underscore" w:pos="9072"/>
        </w:tabs>
      </w:pPr>
      <w:r>
        <w:tab/>
      </w:r>
    </w:p>
    <w:p w:rsidR="00CA6197" w:rsidRPr="00FC2BCC" w:rsidRDefault="00CA6197" w:rsidP="00CA6197">
      <w:pPr>
        <w:tabs>
          <w:tab w:val="left" w:leader="underscore" w:pos="9072"/>
        </w:tabs>
        <w:rPr>
          <w:sz w:val="8"/>
          <w:szCs w:val="8"/>
        </w:rPr>
      </w:pPr>
    </w:p>
    <w:p w:rsidR="00CA6197" w:rsidRDefault="00CA6197" w:rsidP="00CA6197">
      <w:pPr>
        <w:tabs>
          <w:tab w:val="left" w:leader="underscore" w:pos="9072"/>
        </w:tabs>
      </w:pPr>
      <w:r>
        <w:tab/>
      </w:r>
    </w:p>
    <w:p w:rsidR="00CA6197" w:rsidRPr="00FC2BCC" w:rsidRDefault="00CA6197" w:rsidP="00CA6197">
      <w:pPr>
        <w:tabs>
          <w:tab w:val="left" w:leader="underscore" w:pos="9072"/>
        </w:tabs>
        <w:rPr>
          <w:sz w:val="8"/>
          <w:szCs w:val="8"/>
        </w:rPr>
      </w:pPr>
    </w:p>
    <w:p w:rsidR="00CA6197" w:rsidRDefault="00CA6197" w:rsidP="00CA6197">
      <w:pPr>
        <w:tabs>
          <w:tab w:val="left" w:leader="underscore" w:pos="9072"/>
        </w:tabs>
      </w:pPr>
      <w:r>
        <w:tab/>
      </w:r>
    </w:p>
    <w:p w:rsidR="00CA6197" w:rsidRPr="00FC2BCC" w:rsidRDefault="00CA6197" w:rsidP="00CA6197">
      <w:pPr>
        <w:tabs>
          <w:tab w:val="left" w:leader="underscore" w:pos="9072"/>
        </w:tabs>
        <w:rPr>
          <w:sz w:val="8"/>
          <w:szCs w:val="8"/>
        </w:rPr>
      </w:pPr>
      <w:bookmarkStart w:id="7" w:name="_Toc17636993"/>
    </w:p>
    <w:p w:rsidR="00CA6197" w:rsidRDefault="00CA6197" w:rsidP="00CA6197">
      <w:pPr>
        <w:tabs>
          <w:tab w:val="left" w:leader="underscore" w:pos="9072"/>
        </w:tabs>
      </w:pPr>
      <w:r>
        <w:tab/>
      </w:r>
    </w:p>
    <w:p w:rsidR="00CA6197" w:rsidRPr="00FC2BCC" w:rsidRDefault="00CA6197" w:rsidP="00CA6197">
      <w:pPr>
        <w:tabs>
          <w:tab w:val="left" w:leader="underscore" w:pos="9072"/>
        </w:tabs>
        <w:rPr>
          <w:sz w:val="8"/>
          <w:szCs w:val="8"/>
        </w:rPr>
      </w:pPr>
    </w:p>
    <w:p w:rsidR="00CA6197" w:rsidRDefault="00CA6197" w:rsidP="00CA6197">
      <w:pPr>
        <w:tabs>
          <w:tab w:val="left" w:leader="underscore" w:pos="9072"/>
        </w:tabs>
      </w:pPr>
      <w:r>
        <w:tab/>
      </w:r>
    </w:p>
    <w:p w:rsidR="00CA6197" w:rsidRDefault="00CA6197" w:rsidP="00CA6197">
      <w:pPr>
        <w:tabs>
          <w:tab w:val="left" w:leader="underscore" w:pos="9072"/>
        </w:tabs>
      </w:pPr>
    </w:p>
    <w:p w:rsidR="00CA6197" w:rsidRDefault="00CA6197" w:rsidP="00CA6197">
      <w:pPr>
        <w:tabs>
          <w:tab w:val="left" w:leader="underscore" w:pos="9072"/>
        </w:tabs>
      </w:pPr>
    </w:p>
    <w:p w:rsidR="00F45F4E" w:rsidRPr="00E174B0" w:rsidRDefault="00F45F4E" w:rsidP="00F45F4E">
      <w:pPr>
        <w:pStyle w:val="Normberschrift"/>
        <w:rPr>
          <w:b w:val="0"/>
          <w:u w:val="single"/>
        </w:rPr>
      </w:pPr>
      <w:r w:rsidRPr="00E174B0">
        <w:rPr>
          <w:b w:val="0"/>
          <w:u w:val="single"/>
        </w:rPr>
        <w:t>Vorzeitige Pachtbeendigung</w:t>
      </w:r>
      <w:bookmarkEnd w:id="7"/>
    </w:p>
    <w:p w:rsidR="00F45F4E" w:rsidRDefault="00F45F4E" w:rsidP="00F45F4E">
      <w:pPr>
        <w:jc w:val="center"/>
      </w:pPr>
      <w:r>
        <w:t>§ 9</w:t>
      </w:r>
    </w:p>
    <w:p w:rsidR="00F45F4E" w:rsidRDefault="00F45F4E" w:rsidP="00F45F4E"/>
    <w:p w:rsidR="00F45F4E" w:rsidRDefault="00F45F4E" w:rsidP="00E174B0">
      <w:pPr>
        <w:ind w:firstLine="180"/>
      </w:pPr>
      <w:r>
        <w:t>(1) Die Verpachtung endet vor Ablauf der Pachtzeit drei Monate nach dem Tod des Pächters, wenn nicht innerhalb dieser Frist von der zur Vertretung des Nachlasses beruf</w:t>
      </w:r>
      <w:r>
        <w:t>e</w:t>
      </w:r>
      <w:r>
        <w:t xml:space="preserve">nen Person unter spätestens gleichzeitiger Anzeige der Bestellung eines Jagdleiters an die Jagdbehörde dem Verpächter gegenüber schriftlich erklärt wird, das Pachtverhältnis bis zur Beendigung des Nachlassverfahrens vorläufig fortsetzen zu wollen. In diesem Fall treten die Erben, soweit sie nach den Bestimmungen des Jagdgesetzes 1993 zur Pacht geeignet sind, in </w:t>
      </w:r>
      <w:r>
        <w:lastRenderedPageBreak/>
        <w:t>den Pachtvertrag ein, wenn sie innerhalb eines Monats nach rechtskräftiger Einantwortung dem Verpächter gegenüber erklären, das Pachtverhältnis endgültig fortsetzen zu wollen.</w:t>
      </w:r>
    </w:p>
    <w:p w:rsidR="00F45F4E" w:rsidRDefault="00F45F4E" w:rsidP="00E174B0">
      <w:pPr>
        <w:ind w:firstLine="180"/>
      </w:pPr>
      <w:r>
        <w:t xml:space="preserve">(2) Die Verpachtung endet weiters vorzeitig durch Auflösung des Pachtvertrages gemäß den §§ 26 </w:t>
      </w:r>
      <w:proofErr w:type="spellStart"/>
      <w:r>
        <w:t>Abs</w:t>
      </w:r>
      <w:proofErr w:type="spellEnd"/>
      <w:r>
        <w:t xml:space="preserve"> 6 und 37 JG durch die Jagdbehörde.</w:t>
      </w:r>
    </w:p>
    <w:p w:rsidR="00F45F4E" w:rsidRDefault="00F45F4E" w:rsidP="00F45F4E"/>
    <w:p w:rsidR="00F45F4E" w:rsidRDefault="00F45F4E" w:rsidP="00F45F4E"/>
    <w:p w:rsidR="00F45F4E" w:rsidRPr="00E174B0" w:rsidRDefault="00F45F4E" w:rsidP="00F45F4E">
      <w:pPr>
        <w:pStyle w:val="Normberschrift"/>
        <w:rPr>
          <w:b w:val="0"/>
          <w:u w:val="single"/>
        </w:rPr>
      </w:pPr>
      <w:bookmarkStart w:id="8" w:name="_Toc17636994"/>
      <w:r w:rsidRPr="00E174B0">
        <w:rPr>
          <w:b w:val="0"/>
          <w:u w:val="single"/>
        </w:rPr>
        <w:t>Sondervereinbarungen</w:t>
      </w:r>
      <w:bookmarkEnd w:id="8"/>
    </w:p>
    <w:p w:rsidR="00F45F4E" w:rsidRDefault="00F45F4E" w:rsidP="00F45F4E">
      <w:pPr>
        <w:jc w:val="center"/>
      </w:pPr>
      <w:r>
        <w:t>§ 10</w:t>
      </w:r>
    </w:p>
    <w:p w:rsidR="00F45F4E" w:rsidRDefault="00F45F4E" w:rsidP="00F45F4E"/>
    <w:p w:rsidR="00CA6197" w:rsidRDefault="00CA6197" w:rsidP="00CA6197">
      <w:pPr>
        <w:tabs>
          <w:tab w:val="left" w:leader="underscore" w:pos="9072"/>
        </w:tabs>
      </w:pPr>
      <w:r>
        <w:tab/>
      </w:r>
    </w:p>
    <w:p w:rsidR="00CA6197" w:rsidRPr="00FC2BCC" w:rsidRDefault="00CA6197" w:rsidP="00CA6197">
      <w:pPr>
        <w:tabs>
          <w:tab w:val="left" w:leader="underscore" w:pos="9072"/>
        </w:tabs>
        <w:rPr>
          <w:sz w:val="8"/>
          <w:szCs w:val="8"/>
        </w:rPr>
      </w:pPr>
    </w:p>
    <w:p w:rsidR="00CA6197" w:rsidRDefault="00CA6197" w:rsidP="00CA6197">
      <w:pPr>
        <w:tabs>
          <w:tab w:val="left" w:leader="underscore" w:pos="9072"/>
        </w:tabs>
      </w:pPr>
      <w:r>
        <w:tab/>
      </w:r>
    </w:p>
    <w:p w:rsidR="00CA6197" w:rsidRPr="00FC2BCC" w:rsidRDefault="00CA6197" w:rsidP="00CA6197">
      <w:pPr>
        <w:tabs>
          <w:tab w:val="left" w:leader="underscore" w:pos="9072"/>
        </w:tabs>
        <w:rPr>
          <w:sz w:val="8"/>
          <w:szCs w:val="8"/>
        </w:rPr>
      </w:pPr>
    </w:p>
    <w:p w:rsidR="00CA6197" w:rsidRDefault="00CA6197" w:rsidP="00CA6197">
      <w:pPr>
        <w:tabs>
          <w:tab w:val="left" w:leader="underscore" w:pos="9072"/>
        </w:tabs>
      </w:pPr>
      <w:r>
        <w:tab/>
      </w:r>
    </w:p>
    <w:p w:rsidR="00CA6197" w:rsidRPr="00FC2BCC" w:rsidRDefault="00CA6197" w:rsidP="00CA6197">
      <w:pPr>
        <w:tabs>
          <w:tab w:val="left" w:leader="underscore" w:pos="9072"/>
        </w:tabs>
        <w:rPr>
          <w:sz w:val="8"/>
          <w:szCs w:val="8"/>
        </w:rPr>
      </w:pPr>
    </w:p>
    <w:p w:rsidR="00CA6197" w:rsidRDefault="00CA6197" w:rsidP="00CA6197">
      <w:pPr>
        <w:tabs>
          <w:tab w:val="left" w:leader="underscore" w:pos="9072"/>
        </w:tabs>
      </w:pPr>
      <w:r>
        <w:tab/>
      </w:r>
    </w:p>
    <w:p w:rsidR="00CA6197" w:rsidRPr="00FC2BCC" w:rsidRDefault="00CA6197" w:rsidP="00CA6197">
      <w:pPr>
        <w:tabs>
          <w:tab w:val="left" w:leader="underscore" w:pos="9072"/>
        </w:tabs>
        <w:rPr>
          <w:sz w:val="8"/>
          <w:szCs w:val="8"/>
        </w:rPr>
      </w:pPr>
    </w:p>
    <w:p w:rsidR="00CA6197" w:rsidRDefault="00CA6197" w:rsidP="00CA6197">
      <w:pPr>
        <w:tabs>
          <w:tab w:val="left" w:leader="underscore" w:pos="9072"/>
        </w:tabs>
      </w:pPr>
      <w:r>
        <w:tab/>
      </w:r>
    </w:p>
    <w:p w:rsidR="00CA6197" w:rsidRPr="00FC2BCC" w:rsidRDefault="00CA6197" w:rsidP="00CA6197">
      <w:pPr>
        <w:tabs>
          <w:tab w:val="left" w:leader="underscore" w:pos="9072"/>
        </w:tabs>
        <w:rPr>
          <w:sz w:val="8"/>
          <w:szCs w:val="8"/>
        </w:rPr>
      </w:pPr>
    </w:p>
    <w:p w:rsidR="00CA6197" w:rsidRDefault="00CA6197" w:rsidP="00CA6197">
      <w:pPr>
        <w:tabs>
          <w:tab w:val="left" w:leader="underscore" w:pos="9072"/>
        </w:tabs>
      </w:pPr>
      <w:r>
        <w:tab/>
      </w:r>
    </w:p>
    <w:p w:rsidR="00CA6197" w:rsidRPr="00FC2BCC" w:rsidRDefault="00CA6197" w:rsidP="00CA6197">
      <w:pPr>
        <w:tabs>
          <w:tab w:val="left" w:leader="underscore" w:pos="9072"/>
        </w:tabs>
        <w:rPr>
          <w:sz w:val="8"/>
          <w:szCs w:val="8"/>
        </w:rPr>
      </w:pPr>
    </w:p>
    <w:p w:rsidR="00CA6197" w:rsidRDefault="00CA6197" w:rsidP="00CA6197">
      <w:pPr>
        <w:tabs>
          <w:tab w:val="left" w:leader="underscore" w:pos="9072"/>
        </w:tabs>
      </w:pPr>
      <w:r>
        <w:tab/>
      </w:r>
    </w:p>
    <w:p w:rsidR="00F45F4E" w:rsidRDefault="00F45F4E" w:rsidP="00F45F4E"/>
    <w:p w:rsidR="00F45F4E" w:rsidRDefault="00F45F4E" w:rsidP="009B5F91"/>
    <w:p w:rsidR="00F45F4E" w:rsidRPr="00E174B0" w:rsidRDefault="00F45F4E" w:rsidP="00F45F4E">
      <w:pPr>
        <w:pStyle w:val="Normberschrift"/>
        <w:rPr>
          <w:b w:val="0"/>
          <w:u w:val="single"/>
        </w:rPr>
      </w:pPr>
      <w:bookmarkStart w:id="9" w:name="_Toc17636995"/>
      <w:r w:rsidRPr="00E174B0">
        <w:rPr>
          <w:b w:val="0"/>
          <w:u w:val="single"/>
        </w:rPr>
        <w:t>Ausfertigung dieses Vertrages; Kosten</w:t>
      </w:r>
      <w:bookmarkEnd w:id="9"/>
    </w:p>
    <w:p w:rsidR="00F45F4E" w:rsidRDefault="00F45F4E" w:rsidP="00F45F4E">
      <w:pPr>
        <w:jc w:val="center"/>
      </w:pPr>
      <w:r>
        <w:t>§ 11</w:t>
      </w:r>
    </w:p>
    <w:p w:rsidR="00F45F4E" w:rsidRDefault="00F45F4E" w:rsidP="00F45F4E"/>
    <w:p w:rsidR="00F45F4E" w:rsidRDefault="00F45F4E" w:rsidP="00E174B0">
      <w:pPr>
        <w:ind w:firstLine="180"/>
      </w:pPr>
      <w:r>
        <w:t xml:space="preserve">(1) Dieser Vertrag wird in einem Original ausgefertigt, das der Verpächter erhält. Der Pächter erhält </w:t>
      </w:r>
      <w:r w:rsidR="00CA6197">
        <w:t>_________</w:t>
      </w:r>
      <w:r>
        <w:t xml:space="preserve"> Kopie(n) des Vertrages.</w:t>
      </w:r>
    </w:p>
    <w:p w:rsidR="00F45F4E" w:rsidRDefault="00F45F4E" w:rsidP="00E174B0">
      <w:pPr>
        <w:ind w:firstLine="180"/>
      </w:pPr>
      <w:r>
        <w:t>(2) Die mit der Errichtung dieses Vertrages verbundenen Kosten und Gebühren hat der Pächter zu tragen.</w:t>
      </w:r>
    </w:p>
    <w:p w:rsidR="00F45F4E" w:rsidRDefault="00F45F4E" w:rsidP="00CA6197"/>
    <w:p w:rsidR="00F45F4E" w:rsidRDefault="00F45F4E" w:rsidP="00CA6197">
      <w:pPr>
        <w:pStyle w:val="Kopfzeile"/>
        <w:tabs>
          <w:tab w:val="clear" w:pos="4536"/>
          <w:tab w:val="clear" w:pos="9072"/>
        </w:tabs>
        <w:ind w:left="1134" w:hanging="1134"/>
      </w:pPr>
      <w:r>
        <w:t>Anlagen:</w:t>
      </w:r>
      <w:r>
        <w:tab/>
        <w:t>Flächenverzeichnis</w:t>
      </w:r>
    </w:p>
    <w:p w:rsidR="00F45F4E" w:rsidRDefault="00F45F4E" w:rsidP="00CA6197">
      <w:pPr>
        <w:pStyle w:val="Kopfzeile"/>
        <w:tabs>
          <w:tab w:val="clear" w:pos="4536"/>
          <w:tab w:val="clear" w:pos="9072"/>
        </w:tabs>
        <w:ind w:left="1134" w:hanging="1134"/>
      </w:pPr>
      <w:r>
        <w:tab/>
        <w:t>Lageplan</w:t>
      </w:r>
    </w:p>
    <w:p w:rsidR="00F45F4E" w:rsidRDefault="00F45F4E" w:rsidP="00F45F4E"/>
    <w:p w:rsidR="00CA6197" w:rsidRDefault="00CA6197" w:rsidP="00F45F4E"/>
    <w:p w:rsidR="00CA6197" w:rsidRDefault="00CA6197" w:rsidP="00F45F4E"/>
    <w:tbl>
      <w:tblPr>
        <w:tblW w:w="0" w:type="auto"/>
        <w:tblLook w:val="01E0" w:firstRow="1" w:lastRow="1" w:firstColumn="1" w:lastColumn="1" w:noHBand="0" w:noVBand="0"/>
      </w:tblPr>
      <w:tblGrid>
        <w:gridCol w:w="2628"/>
        <w:gridCol w:w="442"/>
        <w:gridCol w:w="278"/>
        <w:gridCol w:w="1980"/>
        <w:gridCol w:w="812"/>
        <w:gridCol w:w="628"/>
        <w:gridCol w:w="2442"/>
      </w:tblGrid>
      <w:tr w:rsidR="00FC43F7" w:rsidTr="00FC43F7">
        <w:tc>
          <w:tcPr>
            <w:tcW w:w="2628" w:type="dxa"/>
            <w:shd w:val="clear" w:color="auto" w:fill="auto"/>
          </w:tcPr>
          <w:p w:rsidR="00CA6197" w:rsidRDefault="00CA6197" w:rsidP="00FC43F7">
            <w:pPr>
              <w:pStyle w:val="Kopfzeile"/>
              <w:tabs>
                <w:tab w:val="clear" w:pos="4536"/>
                <w:tab w:val="clear" w:pos="9072"/>
              </w:tabs>
            </w:pPr>
          </w:p>
        </w:tc>
        <w:tc>
          <w:tcPr>
            <w:tcW w:w="4140" w:type="dxa"/>
            <w:gridSpan w:val="5"/>
            <w:tcBorders>
              <w:bottom w:val="single" w:sz="4" w:space="0" w:color="auto"/>
            </w:tcBorders>
            <w:shd w:val="clear" w:color="auto" w:fill="auto"/>
          </w:tcPr>
          <w:p w:rsidR="00CA6197" w:rsidRDefault="00CA6197" w:rsidP="00FC43F7">
            <w:pPr>
              <w:pStyle w:val="Kopfzeile"/>
              <w:tabs>
                <w:tab w:val="clear" w:pos="4536"/>
                <w:tab w:val="clear" w:pos="9072"/>
              </w:tabs>
            </w:pPr>
          </w:p>
        </w:tc>
        <w:tc>
          <w:tcPr>
            <w:tcW w:w="2442" w:type="dxa"/>
            <w:shd w:val="clear" w:color="auto" w:fill="auto"/>
          </w:tcPr>
          <w:p w:rsidR="00CA6197" w:rsidRDefault="00CA6197" w:rsidP="00FC43F7">
            <w:pPr>
              <w:pStyle w:val="Kopfzeile"/>
              <w:tabs>
                <w:tab w:val="clear" w:pos="4536"/>
                <w:tab w:val="clear" w:pos="9072"/>
              </w:tabs>
            </w:pPr>
          </w:p>
        </w:tc>
      </w:tr>
      <w:tr w:rsidR="00FC43F7" w:rsidTr="00FC43F7">
        <w:tc>
          <w:tcPr>
            <w:tcW w:w="3070" w:type="dxa"/>
            <w:gridSpan w:val="2"/>
            <w:shd w:val="clear" w:color="auto" w:fill="auto"/>
          </w:tcPr>
          <w:p w:rsidR="00CA6197" w:rsidRDefault="00CA6197" w:rsidP="00FC43F7">
            <w:pPr>
              <w:pStyle w:val="Kopfzeile"/>
              <w:tabs>
                <w:tab w:val="clear" w:pos="4536"/>
                <w:tab w:val="clear" w:pos="9072"/>
              </w:tabs>
              <w:jc w:val="center"/>
            </w:pPr>
          </w:p>
        </w:tc>
        <w:tc>
          <w:tcPr>
            <w:tcW w:w="3070" w:type="dxa"/>
            <w:gridSpan w:val="3"/>
            <w:tcBorders>
              <w:top w:val="single" w:sz="4" w:space="0" w:color="auto"/>
            </w:tcBorders>
            <w:shd w:val="clear" w:color="auto" w:fill="auto"/>
          </w:tcPr>
          <w:p w:rsidR="00CA6197" w:rsidRDefault="00CA6197" w:rsidP="00FC43F7">
            <w:pPr>
              <w:pStyle w:val="Kopfzeile"/>
              <w:tabs>
                <w:tab w:val="clear" w:pos="4536"/>
                <w:tab w:val="clear" w:pos="9072"/>
              </w:tabs>
              <w:jc w:val="center"/>
            </w:pPr>
            <w:r>
              <w:t>(Ort und Datum)</w:t>
            </w:r>
          </w:p>
        </w:tc>
        <w:tc>
          <w:tcPr>
            <w:tcW w:w="3070" w:type="dxa"/>
            <w:gridSpan w:val="2"/>
            <w:shd w:val="clear" w:color="auto" w:fill="auto"/>
          </w:tcPr>
          <w:p w:rsidR="00CA6197" w:rsidRDefault="00CA6197" w:rsidP="00FC43F7">
            <w:pPr>
              <w:pStyle w:val="Kopfzeile"/>
              <w:tabs>
                <w:tab w:val="clear" w:pos="4536"/>
                <w:tab w:val="clear" w:pos="9072"/>
              </w:tabs>
              <w:jc w:val="center"/>
            </w:pPr>
          </w:p>
        </w:tc>
      </w:tr>
      <w:tr w:rsidR="00FC43F7" w:rsidTr="00FC43F7">
        <w:trPr>
          <w:trHeight w:val="1196"/>
        </w:trPr>
        <w:tc>
          <w:tcPr>
            <w:tcW w:w="3348" w:type="dxa"/>
            <w:gridSpan w:val="3"/>
            <w:tcBorders>
              <w:bottom w:val="single" w:sz="4" w:space="0" w:color="auto"/>
            </w:tcBorders>
            <w:shd w:val="clear" w:color="auto" w:fill="auto"/>
          </w:tcPr>
          <w:p w:rsidR="00CA6197" w:rsidRDefault="00CA6197" w:rsidP="00FC43F7">
            <w:pPr>
              <w:pStyle w:val="Kopfzeile"/>
              <w:tabs>
                <w:tab w:val="clear" w:pos="4536"/>
                <w:tab w:val="clear" w:pos="9072"/>
              </w:tabs>
              <w:jc w:val="center"/>
            </w:pPr>
          </w:p>
        </w:tc>
        <w:tc>
          <w:tcPr>
            <w:tcW w:w="1980" w:type="dxa"/>
            <w:shd w:val="clear" w:color="auto" w:fill="auto"/>
          </w:tcPr>
          <w:p w:rsidR="00CA6197" w:rsidRDefault="00CA6197" w:rsidP="00FC43F7">
            <w:pPr>
              <w:pStyle w:val="Kopfzeile"/>
              <w:tabs>
                <w:tab w:val="clear" w:pos="4536"/>
                <w:tab w:val="clear" w:pos="9072"/>
              </w:tabs>
              <w:jc w:val="center"/>
            </w:pPr>
          </w:p>
        </w:tc>
        <w:tc>
          <w:tcPr>
            <w:tcW w:w="3882" w:type="dxa"/>
            <w:gridSpan w:val="3"/>
            <w:tcBorders>
              <w:bottom w:val="single" w:sz="4" w:space="0" w:color="auto"/>
            </w:tcBorders>
            <w:shd w:val="clear" w:color="auto" w:fill="auto"/>
          </w:tcPr>
          <w:p w:rsidR="00CA6197" w:rsidRDefault="00CA6197" w:rsidP="00FC43F7">
            <w:pPr>
              <w:pStyle w:val="Kopfzeile"/>
              <w:tabs>
                <w:tab w:val="clear" w:pos="4536"/>
                <w:tab w:val="clear" w:pos="9072"/>
              </w:tabs>
              <w:jc w:val="center"/>
            </w:pPr>
          </w:p>
        </w:tc>
      </w:tr>
      <w:tr w:rsidR="00FC43F7" w:rsidTr="00FC43F7">
        <w:tc>
          <w:tcPr>
            <w:tcW w:w="3348" w:type="dxa"/>
            <w:gridSpan w:val="3"/>
            <w:tcBorders>
              <w:top w:val="single" w:sz="4" w:space="0" w:color="auto"/>
            </w:tcBorders>
            <w:shd w:val="clear" w:color="auto" w:fill="auto"/>
          </w:tcPr>
          <w:p w:rsidR="00CA6197" w:rsidRDefault="00CA6197" w:rsidP="00FC43F7">
            <w:pPr>
              <w:pStyle w:val="Kopfzeile"/>
              <w:tabs>
                <w:tab w:val="clear" w:pos="4536"/>
                <w:tab w:val="clear" w:pos="9072"/>
              </w:tabs>
              <w:jc w:val="center"/>
            </w:pPr>
            <w:r>
              <w:t>(Unterschrift des Vorsitzenden der Jagdkommission)</w:t>
            </w:r>
          </w:p>
        </w:tc>
        <w:tc>
          <w:tcPr>
            <w:tcW w:w="1980" w:type="dxa"/>
            <w:shd w:val="clear" w:color="auto" w:fill="auto"/>
          </w:tcPr>
          <w:p w:rsidR="00CA6197" w:rsidRDefault="00CA6197" w:rsidP="00FC43F7">
            <w:pPr>
              <w:pStyle w:val="Kopfzeile"/>
              <w:tabs>
                <w:tab w:val="clear" w:pos="4536"/>
                <w:tab w:val="clear" w:pos="9072"/>
              </w:tabs>
              <w:jc w:val="center"/>
            </w:pPr>
          </w:p>
        </w:tc>
        <w:tc>
          <w:tcPr>
            <w:tcW w:w="3882" w:type="dxa"/>
            <w:gridSpan w:val="3"/>
            <w:shd w:val="clear" w:color="auto" w:fill="auto"/>
          </w:tcPr>
          <w:p w:rsidR="00CA6197" w:rsidRDefault="00CA6197" w:rsidP="00FC43F7">
            <w:pPr>
              <w:pStyle w:val="Kopfzeile"/>
              <w:tabs>
                <w:tab w:val="clear" w:pos="4536"/>
                <w:tab w:val="clear" w:pos="9072"/>
              </w:tabs>
              <w:jc w:val="center"/>
            </w:pPr>
            <w:r>
              <w:t>(Unterschrift des Pächters/des Jagdleiters/der Jagdgesellschaft)</w:t>
            </w:r>
          </w:p>
        </w:tc>
      </w:tr>
    </w:tbl>
    <w:p w:rsidR="00CA6197" w:rsidRDefault="00CA6197" w:rsidP="00F45F4E"/>
    <w:p w:rsidR="00F45F4E" w:rsidRDefault="00F45F4E" w:rsidP="00F45F4E"/>
    <w:p w:rsidR="00F45F4E" w:rsidRDefault="00F45F4E" w:rsidP="00F45F4E"/>
    <w:p w:rsidR="00F45F4E" w:rsidRDefault="00F45F4E" w:rsidP="00F45F4E">
      <w:pPr>
        <w:rPr>
          <w:b/>
        </w:rPr>
      </w:pPr>
      <w:r>
        <w:rPr>
          <w:b/>
        </w:rPr>
        <w:t>Zur Information:</w:t>
      </w:r>
    </w:p>
    <w:p w:rsidR="00F45F4E" w:rsidRPr="00064889" w:rsidRDefault="00F45F4E" w:rsidP="00F45F4E">
      <w:r>
        <w:t>Die Vertragsurschrift bzw</w:t>
      </w:r>
      <w:r w:rsidR="00D02A2A">
        <w:t>.</w:t>
      </w:r>
      <w:bookmarkStart w:id="10" w:name="_GoBack"/>
      <w:bookmarkEnd w:id="10"/>
      <w:r>
        <w:t xml:space="preserve"> eine beglaubigte Abschrift und mindestens drei weitere Ausfert</w:t>
      </w:r>
      <w:r>
        <w:t>i</w:t>
      </w:r>
      <w:r>
        <w:t xml:space="preserve">gungen sind durch die Vertragsteile so rechtzeitig beim zuständigen Finanzamt anzuzeigen, dass die vidierte Ausfertigung des Pachtvertrages innerhalb von vier Wochen </w:t>
      </w:r>
      <w:r w:rsidRPr="00064889">
        <w:t>nach Unte</w:t>
      </w:r>
      <w:r w:rsidRPr="00064889">
        <w:t>r</w:t>
      </w:r>
      <w:r w:rsidRPr="00064889">
        <w:t>fertigung der für das Jagdgebiet zuständigen Bezirksverwaltungsbehörde vorgelegt werden kann.</w:t>
      </w:r>
    </w:p>
    <w:p w:rsidR="00F45F4E" w:rsidRPr="00064889" w:rsidRDefault="00F45F4E" w:rsidP="00F45F4E"/>
    <w:p w:rsidR="00F45F4E" w:rsidRPr="00064889" w:rsidRDefault="00F45F4E" w:rsidP="00F45F4E">
      <w:pPr>
        <w:rPr>
          <w:b/>
        </w:rPr>
      </w:pPr>
      <w:r w:rsidRPr="00064889">
        <w:rPr>
          <w:b/>
        </w:rPr>
        <w:t>Anmerkung:</w:t>
      </w:r>
    </w:p>
    <w:p w:rsidR="00F45F4E" w:rsidRPr="00064889" w:rsidRDefault="00F45F4E" w:rsidP="00F45F4E">
      <w:r w:rsidRPr="00064889">
        <w:lastRenderedPageBreak/>
        <w:t xml:space="preserve">Zu § 3 </w:t>
      </w:r>
      <w:proofErr w:type="spellStart"/>
      <w:r w:rsidRPr="00064889">
        <w:t>Abs</w:t>
      </w:r>
      <w:proofErr w:type="spellEnd"/>
      <w:r w:rsidRPr="00064889">
        <w:t xml:space="preserve"> 6 der Anlage 1:</w:t>
      </w:r>
    </w:p>
    <w:p w:rsidR="00F45F4E" w:rsidRDefault="00F45F4E" w:rsidP="00F45F4E">
      <w:r w:rsidRPr="00064889">
        <w:t xml:space="preserve">Laut § 1 der Verordnung </w:t>
      </w:r>
      <w:proofErr w:type="spellStart"/>
      <w:r w:rsidRPr="00064889">
        <w:t>LGBl</w:t>
      </w:r>
      <w:proofErr w:type="spellEnd"/>
      <w:r w:rsidRPr="00064889">
        <w:t xml:space="preserve"> </w:t>
      </w:r>
      <w:proofErr w:type="spellStart"/>
      <w:r w:rsidRPr="00064889">
        <w:t>Nr</w:t>
      </w:r>
      <w:proofErr w:type="spellEnd"/>
      <w:r w:rsidRPr="00064889">
        <w:t xml:space="preserve"> 114/1998 gilt die im § 3 </w:t>
      </w:r>
      <w:proofErr w:type="spellStart"/>
      <w:r w:rsidRPr="00064889">
        <w:t>Abs</w:t>
      </w:r>
      <w:proofErr w:type="spellEnd"/>
      <w:r w:rsidRPr="00064889">
        <w:t xml:space="preserve"> 6 enthaltene Verweisung auf die Bankrate der Österreichischen Nationalbank ab dem Wegfall der Bankrate als</w:t>
      </w:r>
      <w:r>
        <w:t xml:space="preserve"> Verwe</w:t>
      </w:r>
      <w:r>
        <w:t>i</w:t>
      </w:r>
      <w:r>
        <w:t xml:space="preserve">sung auf jenen Wert, der die Bankrate (Diskontsatz) zuletzt vor deren Wegfall gehabt hat. Die Verordnung </w:t>
      </w:r>
      <w:proofErr w:type="spellStart"/>
      <w:r>
        <w:t>LGBl</w:t>
      </w:r>
      <w:proofErr w:type="spellEnd"/>
      <w:r>
        <w:t xml:space="preserve"> </w:t>
      </w:r>
      <w:proofErr w:type="spellStart"/>
      <w:r>
        <w:t>Nr</w:t>
      </w:r>
      <w:proofErr w:type="spellEnd"/>
      <w:r>
        <w:t xml:space="preserve"> 114/1998 ist laut § 2 mit 1.1.1999 in Kraft getreten.</w:t>
      </w:r>
    </w:p>
    <w:p w:rsidR="00F45F4E" w:rsidRDefault="00F45F4E" w:rsidP="00F45F4E">
      <w:pPr>
        <w:jc w:val="right"/>
        <w:rPr>
          <w:b/>
        </w:rPr>
      </w:pPr>
      <w:r>
        <w:br w:type="page"/>
      </w:r>
      <w:r>
        <w:rPr>
          <w:b/>
        </w:rPr>
        <w:lastRenderedPageBreak/>
        <w:t>Anlage</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701"/>
      </w:tblGrid>
      <w:tr w:rsidR="00F45F4E">
        <w:tblPrEx>
          <w:tblCellMar>
            <w:top w:w="0" w:type="dxa"/>
            <w:bottom w:w="0" w:type="dxa"/>
          </w:tblCellMar>
        </w:tblPrEx>
        <w:tc>
          <w:tcPr>
            <w:tcW w:w="9426" w:type="dxa"/>
            <w:gridSpan w:val="3"/>
            <w:tcBorders>
              <w:top w:val="single" w:sz="6" w:space="0" w:color="auto"/>
              <w:bottom w:val="single" w:sz="6" w:space="0" w:color="auto"/>
              <w:right w:val="single" w:sz="6" w:space="0" w:color="auto"/>
            </w:tcBorders>
          </w:tcPr>
          <w:p w:rsidR="00F45F4E" w:rsidRDefault="00F45F4E" w:rsidP="0004049C">
            <w:pPr>
              <w:pStyle w:val="Normberschrift"/>
            </w:pPr>
            <w:bookmarkStart w:id="11" w:name="_Toc17636734"/>
            <w:r>
              <w:t>Flächenverzeichnis</w:t>
            </w:r>
            <w:bookmarkEnd w:id="11"/>
          </w:p>
        </w:tc>
      </w:tr>
      <w:tr w:rsidR="00F45F4E">
        <w:tblPrEx>
          <w:tblCellMar>
            <w:top w:w="0" w:type="dxa"/>
            <w:bottom w:w="0" w:type="dxa"/>
          </w:tblCellMar>
        </w:tblPrEx>
        <w:tc>
          <w:tcPr>
            <w:tcW w:w="3614" w:type="dxa"/>
            <w:tcBorders>
              <w:top w:val="single" w:sz="6" w:space="0" w:color="auto"/>
              <w:bottom w:val="nil"/>
              <w:right w:val="single" w:sz="6" w:space="0" w:color="auto"/>
            </w:tcBorders>
          </w:tcPr>
          <w:p w:rsidR="00F45F4E" w:rsidRDefault="00F45F4E" w:rsidP="0004049C"/>
        </w:tc>
        <w:tc>
          <w:tcPr>
            <w:tcW w:w="4111" w:type="dxa"/>
            <w:tcBorders>
              <w:top w:val="single" w:sz="6" w:space="0" w:color="auto"/>
              <w:left w:val="nil"/>
              <w:bottom w:val="nil"/>
              <w:right w:val="single" w:sz="6" w:space="0" w:color="auto"/>
            </w:tcBorders>
          </w:tcPr>
          <w:p w:rsidR="00F45F4E" w:rsidRDefault="00F45F4E" w:rsidP="0004049C">
            <w:pPr>
              <w:pStyle w:val="Normberschrift"/>
              <w:jc w:val="left"/>
            </w:pPr>
            <w:bookmarkStart w:id="12" w:name="_Toc17636996"/>
            <w:r>
              <w:t>Bezeichnung</w:t>
            </w:r>
            <w:bookmarkEnd w:id="12"/>
          </w:p>
        </w:tc>
        <w:tc>
          <w:tcPr>
            <w:tcW w:w="1701" w:type="dxa"/>
            <w:tcBorders>
              <w:top w:val="single" w:sz="6" w:space="0" w:color="auto"/>
              <w:left w:val="nil"/>
              <w:bottom w:val="nil"/>
            </w:tcBorders>
          </w:tcPr>
          <w:p w:rsidR="00F45F4E" w:rsidRDefault="00F45F4E" w:rsidP="0004049C">
            <w:pPr>
              <w:pStyle w:val="Normberschrift"/>
              <w:jc w:val="left"/>
            </w:pPr>
            <w:bookmarkStart w:id="13" w:name="_Toc17636997"/>
            <w:r>
              <w:t>Fläche in ha</w:t>
            </w:r>
            <w:bookmarkEnd w:id="13"/>
          </w:p>
        </w:tc>
      </w:tr>
      <w:tr w:rsidR="00F45F4E">
        <w:tblPrEx>
          <w:tblCellMar>
            <w:top w:w="0" w:type="dxa"/>
            <w:bottom w:w="0" w:type="dxa"/>
          </w:tblCellMar>
        </w:tblPrEx>
        <w:tc>
          <w:tcPr>
            <w:tcW w:w="3614" w:type="dxa"/>
            <w:tcBorders>
              <w:top w:val="single" w:sz="4" w:space="0" w:color="auto"/>
              <w:bottom w:val="single" w:sz="6" w:space="0" w:color="auto"/>
              <w:right w:val="single" w:sz="6" w:space="0" w:color="auto"/>
            </w:tcBorders>
          </w:tcPr>
          <w:p w:rsidR="00F45F4E" w:rsidRDefault="00F45F4E" w:rsidP="0004049C">
            <w:pPr>
              <w:pStyle w:val="Normberschrift"/>
              <w:jc w:val="left"/>
            </w:pPr>
            <w:bookmarkStart w:id="14" w:name="_Toc17636998"/>
            <w:r>
              <w:t>Gemeinschaftsjag</w:t>
            </w:r>
            <w:r>
              <w:t>d</w:t>
            </w:r>
            <w:r>
              <w:t>gebiet</w:t>
            </w:r>
            <w:bookmarkEnd w:id="14"/>
          </w:p>
        </w:tc>
        <w:tc>
          <w:tcPr>
            <w:tcW w:w="4111" w:type="dxa"/>
            <w:tcBorders>
              <w:top w:val="single" w:sz="4" w:space="0" w:color="auto"/>
              <w:left w:val="nil"/>
              <w:bottom w:val="single" w:sz="6" w:space="0" w:color="auto"/>
              <w:right w:val="single" w:sz="6" w:space="0" w:color="auto"/>
            </w:tcBorders>
            <w:shd w:val="pct20" w:color="auto" w:fill="auto"/>
          </w:tcPr>
          <w:p w:rsidR="00F45F4E" w:rsidRDefault="00F45F4E" w:rsidP="0004049C"/>
        </w:tc>
        <w:tc>
          <w:tcPr>
            <w:tcW w:w="1701" w:type="dxa"/>
            <w:tcBorders>
              <w:top w:val="single" w:sz="4" w:space="0" w:color="auto"/>
              <w:left w:val="nil"/>
              <w:bottom w:val="nil"/>
            </w:tcBorders>
          </w:tcPr>
          <w:p w:rsidR="00F45F4E" w:rsidRDefault="00F45F4E" w:rsidP="0004049C"/>
        </w:tc>
      </w:tr>
      <w:tr w:rsidR="00F45F4E">
        <w:tblPrEx>
          <w:tblCellMar>
            <w:top w:w="0" w:type="dxa"/>
            <w:bottom w:w="0" w:type="dxa"/>
          </w:tblCellMar>
        </w:tblPrEx>
        <w:tc>
          <w:tcPr>
            <w:tcW w:w="3614" w:type="dxa"/>
            <w:tcBorders>
              <w:top w:val="nil"/>
              <w:bottom w:val="nil"/>
              <w:right w:val="single" w:sz="6" w:space="0" w:color="auto"/>
            </w:tcBorders>
          </w:tcPr>
          <w:p w:rsidR="00F45F4E" w:rsidRDefault="00F45F4E" w:rsidP="0004049C">
            <w:r>
              <w:t xml:space="preserve">Bescheid </w:t>
            </w:r>
            <w:r>
              <w:br/>
            </w:r>
            <w:r>
              <w:fldChar w:fldCharType="begin">
                <w:ffData>
                  <w:name w:val="Kontrollkästchen2"/>
                  <w:enabled/>
                  <w:calcOnExit w:val="0"/>
                  <w:checkBox>
                    <w:sizeAuto/>
                    <w:default w:val="0"/>
                  </w:checkBox>
                </w:ffData>
              </w:fldChar>
            </w:r>
            <w:r>
              <w:instrText xml:space="preserve"> FORMCHECKBOX </w:instrText>
            </w:r>
            <w:r>
              <w:fldChar w:fldCharType="end"/>
            </w:r>
            <w:r>
              <w:t>der Bezirkshauptmannschaft</w:t>
            </w:r>
          </w:p>
          <w:p w:rsidR="00F45F4E" w:rsidRDefault="00F45F4E" w:rsidP="0004049C"/>
        </w:tc>
        <w:tc>
          <w:tcPr>
            <w:tcW w:w="4111" w:type="dxa"/>
            <w:tcBorders>
              <w:top w:val="nil"/>
              <w:left w:val="nil"/>
              <w:bottom w:val="nil"/>
              <w:right w:val="single" w:sz="6" w:space="0" w:color="auto"/>
            </w:tcBorders>
            <w:shd w:val="pct20" w:color="auto" w:fill="auto"/>
          </w:tcPr>
          <w:p w:rsidR="00F45F4E" w:rsidRDefault="00F45F4E" w:rsidP="0004049C"/>
          <w:p w:rsidR="00F45F4E" w:rsidRDefault="00F45F4E" w:rsidP="0004049C">
            <w:r>
              <w:t>vom</w:t>
            </w:r>
            <w:r>
              <w:br/>
            </w:r>
            <w:proofErr w:type="spellStart"/>
            <w:r>
              <w:t>Zl</w:t>
            </w:r>
            <w:proofErr w:type="spellEnd"/>
          </w:p>
        </w:tc>
        <w:tc>
          <w:tcPr>
            <w:tcW w:w="1701" w:type="dxa"/>
            <w:tcBorders>
              <w:top w:val="nil"/>
              <w:left w:val="nil"/>
              <w:bottom w:val="nil"/>
            </w:tcBorders>
          </w:tcPr>
          <w:p w:rsidR="00F45F4E" w:rsidRDefault="00F45F4E" w:rsidP="0004049C"/>
        </w:tc>
      </w:tr>
      <w:tr w:rsidR="00F45F4E">
        <w:tblPrEx>
          <w:tblCellMar>
            <w:top w:w="0" w:type="dxa"/>
            <w:bottom w:w="0" w:type="dxa"/>
          </w:tblCellMar>
        </w:tblPrEx>
        <w:tc>
          <w:tcPr>
            <w:tcW w:w="3614" w:type="dxa"/>
            <w:tcBorders>
              <w:top w:val="nil"/>
              <w:bottom w:val="single" w:sz="6" w:space="0" w:color="auto"/>
              <w:right w:val="single" w:sz="6" w:space="0" w:color="auto"/>
            </w:tcBorders>
          </w:tcPr>
          <w:p w:rsidR="00F45F4E" w:rsidRDefault="00F45F4E" w:rsidP="0004049C">
            <w:r>
              <w:fldChar w:fldCharType="begin">
                <w:ffData>
                  <w:name w:val="Kontrollkästchen2"/>
                  <w:enabled/>
                  <w:calcOnExit w:val="0"/>
                  <w:checkBox>
                    <w:sizeAuto/>
                    <w:default w:val="0"/>
                  </w:checkBox>
                </w:ffData>
              </w:fldChar>
            </w:r>
            <w:r>
              <w:instrText xml:space="preserve"> FORMCHECKBOX </w:instrText>
            </w:r>
            <w:r>
              <w:fldChar w:fldCharType="end"/>
            </w:r>
            <w:r>
              <w:t>des Bürgermeisters der Lande</w:t>
            </w:r>
            <w:r>
              <w:t>s</w:t>
            </w:r>
            <w:r>
              <w:t>hauptstadt Salzburg</w:t>
            </w:r>
          </w:p>
        </w:tc>
        <w:tc>
          <w:tcPr>
            <w:tcW w:w="4111" w:type="dxa"/>
            <w:tcBorders>
              <w:top w:val="nil"/>
              <w:left w:val="nil"/>
              <w:bottom w:val="single" w:sz="6" w:space="0" w:color="auto"/>
              <w:right w:val="single" w:sz="6" w:space="0" w:color="auto"/>
            </w:tcBorders>
            <w:shd w:val="pct20" w:color="auto" w:fill="auto"/>
          </w:tcPr>
          <w:p w:rsidR="00F45F4E" w:rsidRDefault="00F45F4E" w:rsidP="0004049C">
            <w:r>
              <w:t>vom</w:t>
            </w:r>
            <w:r>
              <w:br/>
            </w:r>
            <w:proofErr w:type="spellStart"/>
            <w:r>
              <w:t>Zl</w:t>
            </w:r>
            <w:proofErr w:type="spellEnd"/>
          </w:p>
        </w:tc>
        <w:tc>
          <w:tcPr>
            <w:tcW w:w="1701" w:type="dxa"/>
            <w:tcBorders>
              <w:top w:val="single" w:sz="4" w:space="0" w:color="auto"/>
              <w:left w:val="nil"/>
              <w:bottom w:val="single" w:sz="6" w:space="0" w:color="auto"/>
            </w:tcBorders>
            <w:shd w:val="pct20" w:color="auto" w:fill="auto"/>
          </w:tcPr>
          <w:p w:rsidR="00F45F4E" w:rsidRDefault="00F45F4E" w:rsidP="0004049C"/>
        </w:tc>
      </w:tr>
      <w:tr w:rsidR="00F45F4E">
        <w:tblPrEx>
          <w:tblCellMar>
            <w:top w:w="0" w:type="dxa"/>
            <w:bottom w:w="0" w:type="dxa"/>
          </w:tblCellMar>
        </w:tblPrEx>
        <w:tc>
          <w:tcPr>
            <w:tcW w:w="3614" w:type="dxa"/>
            <w:tcBorders>
              <w:top w:val="nil"/>
              <w:right w:val="single" w:sz="6" w:space="0" w:color="auto"/>
            </w:tcBorders>
          </w:tcPr>
          <w:p w:rsidR="00F45F4E" w:rsidRDefault="00F45F4E" w:rsidP="0004049C">
            <w:r>
              <w:t xml:space="preserve">Zur Abrundung benachbarter Jagdgebiete </w:t>
            </w:r>
            <w:r>
              <w:rPr>
                <w:b/>
              </w:rPr>
              <w:t>abgegebene Flächen</w:t>
            </w:r>
          </w:p>
        </w:tc>
        <w:tc>
          <w:tcPr>
            <w:tcW w:w="4111" w:type="dxa"/>
            <w:tcBorders>
              <w:top w:val="nil"/>
              <w:left w:val="nil"/>
              <w:right w:val="single" w:sz="6" w:space="0" w:color="auto"/>
            </w:tcBorders>
            <w:shd w:val="pct20" w:color="000000" w:fill="FFFFFF"/>
          </w:tcPr>
          <w:p w:rsidR="00F45F4E" w:rsidRDefault="00F45F4E" w:rsidP="0004049C"/>
        </w:tc>
        <w:tc>
          <w:tcPr>
            <w:tcW w:w="1701" w:type="dxa"/>
            <w:tcBorders>
              <w:top w:val="nil"/>
              <w:left w:val="nil"/>
            </w:tcBorders>
          </w:tcPr>
          <w:p w:rsidR="00F45F4E" w:rsidRDefault="00F45F4E" w:rsidP="0004049C"/>
        </w:tc>
      </w:tr>
      <w:tr w:rsidR="00F45F4E">
        <w:tblPrEx>
          <w:tblCellMar>
            <w:top w:w="0" w:type="dxa"/>
            <w:bottom w:w="0" w:type="dxa"/>
          </w:tblCellMar>
        </w:tblPrEx>
        <w:tc>
          <w:tcPr>
            <w:tcW w:w="3614" w:type="dxa"/>
            <w:tcBorders>
              <w:bottom w:val="nil"/>
              <w:right w:val="single" w:sz="6" w:space="0" w:color="auto"/>
            </w:tcBorders>
          </w:tcPr>
          <w:p w:rsidR="00F45F4E" w:rsidRDefault="009C0991" w:rsidP="0004049C">
            <w:r>
              <w:t>Katastralgemeinde(n)</w:t>
            </w:r>
          </w:p>
        </w:tc>
        <w:tc>
          <w:tcPr>
            <w:tcW w:w="4111" w:type="dxa"/>
            <w:tcBorders>
              <w:top w:val="nil"/>
              <w:left w:val="nil"/>
              <w:right w:val="single" w:sz="6" w:space="0" w:color="auto"/>
            </w:tcBorders>
            <w:shd w:val="pct20" w:color="auto" w:fill="auto"/>
          </w:tcPr>
          <w:p w:rsidR="00F45F4E" w:rsidRDefault="00F45F4E" w:rsidP="0004049C"/>
        </w:tc>
        <w:tc>
          <w:tcPr>
            <w:tcW w:w="1701" w:type="dxa"/>
            <w:tcBorders>
              <w:left w:val="nil"/>
              <w:bottom w:val="nil"/>
            </w:tcBorders>
          </w:tcPr>
          <w:p w:rsidR="00F45F4E" w:rsidRDefault="00F45F4E" w:rsidP="0004049C"/>
        </w:tc>
      </w:tr>
      <w:tr w:rsidR="00F45F4E">
        <w:tblPrEx>
          <w:tblCellMar>
            <w:top w:w="0" w:type="dxa"/>
            <w:bottom w:w="0" w:type="dxa"/>
          </w:tblCellMar>
        </w:tblPrEx>
        <w:tc>
          <w:tcPr>
            <w:tcW w:w="3614" w:type="dxa"/>
            <w:tcBorders>
              <w:bottom w:val="nil"/>
              <w:right w:val="single" w:sz="6" w:space="0" w:color="auto"/>
            </w:tcBorders>
          </w:tcPr>
          <w:p w:rsidR="00F45F4E" w:rsidRDefault="00F45F4E" w:rsidP="0004049C">
            <w:r>
              <w:t xml:space="preserve">Grundstücke Nr. </w:t>
            </w:r>
          </w:p>
        </w:tc>
        <w:tc>
          <w:tcPr>
            <w:tcW w:w="4111" w:type="dxa"/>
            <w:tcBorders>
              <w:top w:val="nil"/>
              <w:left w:val="nil"/>
              <w:right w:val="single" w:sz="6" w:space="0" w:color="auto"/>
            </w:tcBorders>
            <w:shd w:val="pct20" w:color="auto" w:fill="auto"/>
          </w:tcPr>
          <w:p w:rsidR="00F45F4E" w:rsidRDefault="00F45F4E" w:rsidP="0004049C"/>
        </w:tc>
        <w:tc>
          <w:tcPr>
            <w:tcW w:w="1701" w:type="dxa"/>
            <w:tcBorders>
              <w:left w:val="nil"/>
              <w:bottom w:val="nil"/>
            </w:tcBorders>
          </w:tcPr>
          <w:p w:rsidR="00F45F4E" w:rsidRDefault="00F45F4E" w:rsidP="0004049C"/>
        </w:tc>
      </w:tr>
      <w:tr w:rsidR="00F45F4E">
        <w:tblPrEx>
          <w:tblCellMar>
            <w:top w:w="0" w:type="dxa"/>
            <w:bottom w:w="0" w:type="dxa"/>
          </w:tblCellMar>
        </w:tblPrEx>
        <w:tc>
          <w:tcPr>
            <w:tcW w:w="3614" w:type="dxa"/>
            <w:tcBorders>
              <w:bottom w:val="nil"/>
              <w:right w:val="single" w:sz="6" w:space="0" w:color="auto"/>
            </w:tcBorders>
          </w:tcPr>
          <w:p w:rsidR="00F45F4E" w:rsidRDefault="00F45F4E" w:rsidP="0004049C"/>
        </w:tc>
        <w:tc>
          <w:tcPr>
            <w:tcW w:w="4111" w:type="dxa"/>
            <w:tcBorders>
              <w:top w:val="nil"/>
              <w:left w:val="nil"/>
              <w:right w:val="single" w:sz="6" w:space="0" w:color="auto"/>
            </w:tcBorders>
            <w:shd w:val="pct20" w:color="auto" w:fill="auto"/>
          </w:tcPr>
          <w:p w:rsidR="00F45F4E" w:rsidRDefault="00F45F4E" w:rsidP="0004049C"/>
        </w:tc>
        <w:tc>
          <w:tcPr>
            <w:tcW w:w="1701" w:type="dxa"/>
            <w:tcBorders>
              <w:left w:val="nil"/>
              <w:bottom w:val="nil"/>
            </w:tcBorders>
          </w:tcPr>
          <w:p w:rsidR="00F45F4E" w:rsidRDefault="00F45F4E" w:rsidP="0004049C"/>
        </w:tc>
      </w:tr>
      <w:tr w:rsidR="00F45F4E">
        <w:tblPrEx>
          <w:tblCellMar>
            <w:top w:w="0" w:type="dxa"/>
            <w:bottom w:w="0" w:type="dxa"/>
          </w:tblCellMar>
        </w:tblPrEx>
        <w:tc>
          <w:tcPr>
            <w:tcW w:w="3614" w:type="dxa"/>
            <w:tcBorders>
              <w:bottom w:val="nil"/>
              <w:right w:val="single" w:sz="6" w:space="0" w:color="auto"/>
            </w:tcBorders>
          </w:tcPr>
          <w:p w:rsidR="00F45F4E" w:rsidRDefault="00F45F4E" w:rsidP="0004049C"/>
        </w:tc>
        <w:tc>
          <w:tcPr>
            <w:tcW w:w="4111" w:type="dxa"/>
            <w:tcBorders>
              <w:top w:val="nil"/>
              <w:left w:val="nil"/>
              <w:right w:val="single" w:sz="6" w:space="0" w:color="auto"/>
            </w:tcBorders>
            <w:shd w:val="pct20" w:color="auto" w:fill="auto"/>
          </w:tcPr>
          <w:p w:rsidR="00F45F4E" w:rsidRDefault="00F45F4E" w:rsidP="0004049C"/>
        </w:tc>
        <w:tc>
          <w:tcPr>
            <w:tcW w:w="1701" w:type="dxa"/>
            <w:tcBorders>
              <w:left w:val="nil"/>
              <w:bottom w:val="nil"/>
            </w:tcBorders>
          </w:tcPr>
          <w:p w:rsidR="00F45F4E" w:rsidRDefault="00F45F4E" w:rsidP="0004049C"/>
        </w:tc>
      </w:tr>
      <w:tr w:rsidR="00F45F4E">
        <w:tblPrEx>
          <w:tblCellMar>
            <w:top w:w="0" w:type="dxa"/>
            <w:bottom w:w="0" w:type="dxa"/>
          </w:tblCellMar>
        </w:tblPrEx>
        <w:tc>
          <w:tcPr>
            <w:tcW w:w="3614" w:type="dxa"/>
            <w:tcBorders>
              <w:bottom w:val="nil"/>
              <w:right w:val="single" w:sz="6" w:space="0" w:color="auto"/>
            </w:tcBorders>
          </w:tcPr>
          <w:p w:rsidR="00F45F4E" w:rsidRDefault="00F45F4E" w:rsidP="0004049C"/>
        </w:tc>
        <w:tc>
          <w:tcPr>
            <w:tcW w:w="4111" w:type="dxa"/>
            <w:tcBorders>
              <w:top w:val="nil"/>
              <w:left w:val="nil"/>
              <w:right w:val="single" w:sz="6" w:space="0" w:color="auto"/>
            </w:tcBorders>
            <w:shd w:val="pct20" w:color="auto" w:fill="auto"/>
          </w:tcPr>
          <w:p w:rsidR="00F45F4E" w:rsidRDefault="00F45F4E" w:rsidP="0004049C"/>
        </w:tc>
        <w:tc>
          <w:tcPr>
            <w:tcW w:w="1701" w:type="dxa"/>
            <w:tcBorders>
              <w:left w:val="nil"/>
              <w:bottom w:val="nil"/>
            </w:tcBorders>
          </w:tcPr>
          <w:p w:rsidR="00F45F4E" w:rsidRDefault="00F45F4E" w:rsidP="0004049C"/>
        </w:tc>
      </w:tr>
      <w:tr w:rsidR="00F45F4E">
        <w:tblPrEx>
          <w:tblCellMar>
            <w:top w:w="0" w:type="dxa"/>
            <w:bottom w:w="0" w:type="dxa"/>
          </w:tblCellMar>
        </w:tblPrEx>
        <w:tc>
          <w:tcPr>
            <w:tcW w:w="3614" w:type="dxa"/>
            <w:tcBorders>
              <w:bottom w:val="nil"/>
              <w:right w:val="single" w:sz="6" w:space="0" w:color="auto"/>
            </w:tcBorders>
          </w:tcPr>
          <w:p w:rsidR="00F45F4E" w:rsidRDefault="00F45F4E" w:rsidP="0004049C"/>
        </w:tc>
        <w:tc>
          <w:tcPr>
            <w:tcW w:w="4111" w:type="dxa"/>
            <w:tcBorders>
              <w:top w:val="nil"/>
              <w:left w:val="nil"/>
              <w:right w:val="single" w:sz="6" w:space="0" w:color="auto"/>
            </w:tcBorders>
            <w:shd w:val="pct20" w:color="auto" w:fill="auto"/>
          </w:tcPr>
          <w:p w:rsidR="00F45F4E" w:rsidRDefault="00F45F4E" w:rsidP="0004049C"/>
        </w:tc>
        <w:tc>
          <w:tcPr>
            <w:tcW w:w="1701" w:type="dxa"/>
            <w:tcBorders>
              <w:left w:val="nil"/>
              <w:bottom w:val="nil"/>
            </w:tcBorders>
          </w:tcPr>
          <w:p w:rsidR="00F45F4E" w:rsidRDefault="00F45F4E" w:rsidP="0004049C"/>
        </w:tc>
      </w:tr>
      <w:tr w:rsidR="00F45F4E">
        <w:tblPrEx>
          <w:tblCellMar>
            <w:top w:w="0" w:type="dxa"/>
            <w:bottom w:w="0" w:type="dxa"/>
          </w:tblCellMar>
        </w:tblPrEx>
        <w:tc>
          <w:tcPr>
            <w:tcW w:w="3614" w:type="dxa"/>
            <w:tcBorders>
              <w:bottom w:val="nil"/>
              <w:right w:val="single" w:sz="6" w:space="0" w:color="auto"/>
            </w:tcBorders>
          </w:tcPr>
          <w:p w:rsidR="00F45F4E" w:rsidRDefault="00F45F4E" w:rsidP="0004049C"/>
        </w:tc>
        <w:tc>
          <w:tcPr>
            <w:tcW w:w="4111" w:type="dxa"/>
            <w:tcBorders>
              <w:top w:val="nil"/>
              <w:left w:val="nil"/>
              <w:right w:val="single" w:sz="6" w:space="0" w:color="auto"/>
            </w:tcBorders>
            <w:shd w:val="pct20" w:color="auto" w:fill="auto"/>
          </w:tcPr>
          <w:p w:rsidR="00F45F4E" w:rsidRDefault="00F45F4E" w:rsidP="0004049C"/>
        </w:tc>
        <w:tc>
          <w:tcPr>
            <w:tcW w:w="1701" w:type="dxa"/>
            <w:tcBorders>
              <w:left w:val="nil"/>
              <w:bottom w:val="nil"/>
            </w:tcBorders>
          </w:tcPr>
          <w:p w:rsidR="00F45F4E" w:rsidRDefault="00F45F4E" w:rsidP="0004049C"/>
        </w:tc>
      </w:tr>
      <w:tr w:rsidR="00F45F4E">
        <w:tblPrEx>
          <w:tblCellMar>
            <w:top w:w="0" w:type="dxa"/>
            <w:bottom w:w="0" w:type="dxa"/>
          </w:tblCellMar>
        </w:tblPrEx>
        <w:tc>
          <w:tcPr>
            <w:tcW w:w="3614" w:type="dxa"/>
            <w:tcBorders>
              <w:bottom w:val="nil"/>
              <w:right w:val="single" w:sz="6" w:space="0" w:color="auto"/>
            </w:tcBorders>
          </w:tcPr>
          <w:p w:rsidR="00F45F4E" w:rsidRDefault="00F45F4E" w:rsidP="0004049C"/>
        </w:tc>
        <w:tc>
          <w:tcPr>
            <w:tcW w:w="4111" w:type="dxa"/>
            <w:tcBorders>
              <w:top w:val="nil"/>
              <w:left w:val="nil"/>
              <w:right w:val="single" w:sz="6" w:space="0" w:color="auto"/>
            </w:tcBorders>
            <w:shd w:val="pct20" w:color="auto" w:fill="auto"/>
          </w:tcPr>
          <w:p w:rsidR="00F45F4E" w:rsidRDefault="00F45F4E" w:rsidP="0004049C"/>
        </w:tc>
        <w:tc>
          <w:tcPr>
            <w:tcW w:w="1701" w:type="dxa"/>
            <w:tcBorders>
              <w:left w:val="nil"/>
              <w:bottom w:val="nil"/>
            </w:tcBorders>
          </w:tcPr>
          <w:p w:rsidR="00F45F4E" w:rsidRDefault="00F45F4E" w:rsidP="0004049C"/>
        </w:tc>
      </w:tr>
      <w:tr w:rsidR="00F45F4E">
        <w:tblPrEx>
          <w:tblCellMar>
            <w:top w:w="0" w:type="dxa"/>
            <w:bottom w:w="0" w:type="dxa"/>
          </w:tblCellMar>
        </w:tblPrEx>
        <w:tc>
          <w:tcPr>
            <w:tcW w:w="3614" w:type="dxa"/>
            <w:tcBorders>
              <w:bottom w:val="nil"/>
              <w:right w:val="single" w:sz="6" w:space="0" w:color="auto"/>
            </w:tcBorders>
          </w:tcPr>
          <w:p w:rsidR="00F45F4E" w:rsidRDefault="00F45F4E" w:rsidP="0004049C"/>
        </w:tc>
        <w:tc>
          <w:tcPr>
            <w:tcW w:w="4111" w:type="dxa"/>
            <w:tcBorders>
              <w:top w:val="nil"/>
              <w:left w:val="nil"/>
              <w:right w:val="single" w:sz="6" w:space="0" w:color="auto"/>
            </w:tcBorders>
            <w:shd w:val="pct20" w:color="auto" w:fill="auto"/>
          </w:tcPr>
          <w:p w:rsidR="00F45F4E" w:rsidRDefault="00F45F4E" w:rsidP="0004049C"/>
        </w:tc>
        <w:tc>
          <w:tcPr>
            <w:tcW w:w="1701" w:type="dxa"/>
            <w:tcBorders>
              <w:left w:val="nil"/>
              <w:bottom w:val="nil"/>
            </w:tcBorders>
          </w:tcPr>
          <w:p w:rsidR="00F45F4E" w:rsidRDefault="00F45F4E" w:rsidP="0004049C"/>
        </w:tc>
      </w:tr>
      <w:tr w:rsidR="00F45F4E">
        <w:tblPrEx>
          <w:tblCellMar>
            <w:top w:w="0" w:type="dxa"/>
            <w:bottom w:w="0" w:type="dxa"/>
          </w:tblCellMar>
        </w:tblPrEx>
        <w:tc>
          <w:tcPr>
            <w:tcW w:w="3614" w:type="dxa"/>
            <w:tcBorders>
              <w:bottom w:val="nil"/>
              <w:right w:val="single" w:sz="6" w:space="0" w:color="auto"/>
            </w:tcBorders>
          </w:tcPr>
          <w:p w:rsidR="00F45F4E" w:rsidRDefault="00F45F4E" w:rsidP="0004049C"/>
        </w:tc>
        <w:tc>
          <w:tcPr>
            <w:tcW w:w="4111" w:type="dxa"/>
            <w:tcBorders>
              <w:top w:val="nil"/>
              <w:left w:val="nil"/>
              <w:right w:val="single" w:sz="6" w:space="0" w:color="auto"/>
            </w:tcBorders>
            <w:shd w:val="pct20" w:color="auto" w:fill="auto"/>
          </w:tcPr>
          <w:p w:rsidR="00F45F4E" w:rsidRDefault="00F45F4E" w:rsidP="0004049C"/>
        </w:tc>
        <w:tc>
          <w:tcPr>
            <w:tcW w:w="1701" w:type="dxa"/>
            <w:tcBorders>
              <w:left w:val="nil"/>
              <w:bottom w:val="nil"/>
            </w:tcBorders>
          </w:tcPr>
          <w:p w:rsidR="00F45F4E" w:rsidRDefault="00F45F4E" w:rsidP="0004049C"/>
        </w:tc>
      </w:tr>
      <w:tr w:rsidR="00F45F4E">
        <w:tblPrEx>
          <w:tblCellMar>
            <w:top w:w="0" w:type="dxa"/>
            <w:bottom w:w="0" w:type="dxa"/>
          </w:tblCellMar>
        </w:tblPrEx>
        <w:tc>
          <w:tcPr>
            <w:tcW w:w="3614" w:type="dxa"/>
            <w:tcBorders>
              <w:bottom w:val="nil"/>
              <w:right w:val="single" w:sz="6" w:space="0" w:color="auto"/>
            </w:tcBorders>
          </w:tcPr>
          <w:p w:rsidR="00F45F4E" w:rsidRDefault="00F45F4E" w:rsidP="0004049C"/>
        </w:tc>
        <w:tc>
          <w:tcPr>
            <w:tcW w:w="4111" w:type="dxa"/>
            <w:tcBorders>
              <w:top w:val="nil"/>
              <w:left w:val="nil"/>
              <w:right w:val="single" w:sz="6" w:space="0" w:color="auto"/>
            </w:tcBorders>
            <w:shd w:val="pct20" w:color="auto" w:fill="auto"/>
          </w:tcPr>
          <w:p w:rsidR="00F45F4E" w:rsidRDefault="00F45F4E" w:rsidP="0004049C"/>
        </w:tc>
        <w:tc>
          <w:tcPr>
            <w:tcW w:w="1701" w:type="dxa"/>
            <w:tcBorders>
              <w:left w:val="nil"/>
              <w:bottom w:val="nil"/>
            </w:tcBorders>
          </w:tcPr>
          <w:p w:rsidR="00F45F4E" w:rsidRDefault="00F45F4E" w:rsidP="0004049C"/>
        </w:tc>
      </w:tr>
      <w:tr w:rsidR="00F45F4E">
        <w:tblPrEx>
          <w:tblCellMar>
            <w:top w:w="0" w:type="dxa"/>
            <w:bottom w:w="0" w:type="dxa"/>
          </w:tblCellMar>
        </w:tblPrEx>
        <w:tc>
          <w:tcPr>
            <w:tcW w:w="3614" w:type="dxa"/>
            <w:tcBorders>
              <w:bottom w:val="nil"/>
              <w:right w:val="single" w:sz="6" w:space="0" w:color="auto"/>
            </w:tcBorders>
          </w:tcPr>
          <w:p w:rsidR="00F45F4E" w:rsidRDefault="00F45F4E" w:rsidP="0004049C"/>
        </w:tc>
        <w:tc>
          <w:tcPr>
            <w:tcW w:w="4111" w:type="dxa"/>
            <w:tcBorders>
              <w:top w:val="nil"/>
              <w:left w:val="nil"/>
              <w:right w:val="single" w:sz="6" w:space="0" w:color="auto"/>
            </w:tcBorders>
            <w:shd w:val="pct20" w:color="auto" w:fill="auto"/>
          </w:tcPr>
          <w:p w:rsidR="00F45F4E" w:rsidRDefault="00F45F4E" w:rsidP="0004049C"/>
        </w:tc>
        <w:tc>
          <w:tcPr>
            <w:tcW w:w="1701" w:type="dxa"/>
            <w:tcBorders>
              <w:left w:val="nil"/>
              <w:bottom w:val="nil"/>
            </w:tcBorders>
          </w:tcPr>
          <w:p w:rsidR="00F45F4E" w:rsidRDefault="00F45F4E" w:rsidP="0004049C"/>
        </w:tc>
      </w:tr>
      <w:tr w:rsidR="00F45F4E">
        <w:tblPrEx>
          <w:tblCellMar>
            <w:top w:w="0" w:type="dxa"/>
            <w:bottom w:w="0" w:type="dxa"/>
          </w:tblCellMar>
        </w:tblPrEx>
        <w:tc>
          <w:tcPr>
            <w:tcW w:w="3614" w:type="dxa"/>
            <w:tcBorders>
              <w:top w:val="nil"/>
              <w:bottom w:val="nil"/>
              <w:right w:val="single" w:sz="6" w:space="0" w:color="auto"/>
            </w:tcBorders>
          </w:tcPr>
          <w:p w:rsidR="00F45F4E" w:rsidRDefault="00F45F4E" w:rsidP="0004049C"/>
        </w:tc>
        <w:tc>
          <w:tcPr>
            <w:tcW w:w="4111" w:type="dxa"/>
            <w:tcBorders>
              <w:left w:val="nil"/>
              <w:bottom w:val="nil"/>
              <w:right w:val="single" w:sz="6" w:space="0" w:color="auto"/>
            </w:tcBorders>
            <w:shd w:val="pct20" w:color="auto" w:fill="auto"/>
          </w:tcPr>
          <w:p w:rsidR="00F45F4E" w:rsidRDefault="00F45F4E" w:rsidP="0004049C"/>
        </w:tc>
        <w:tc>
          <w:tcPr>
            <w:tcW w:w="1701" w:type="dxa"/>
            <w:tcBorders>
              <w:top w:val="nil"/>
              <w:left w:val="nil"/>
              <w:bottom w:val="nil"/>
            </w:tcBorders>
          </w:tcPr>
          <w:p w:rsidR="00F45F4E" w:rsidRDefault="00F45F4E" w:rsidP="0004049C"/>
        </w:tc>
      </w:tr>
      <w:tr w:rsidR="00F45F4E">
        <w:tblPrEx>
          <w:tblCellMar>
            <w:top w:w="0" w:type="dxa"/>
            <w:bottom w:w="0" w:type="dxa"/>
          </w:tblCellMar>
        </w:tblPrEx>
        <w:tc>
          <w:tcPr>
            <w:tcW w:w="3614" w:type="dxa"/>
            <w:tcBorders>
              <w:top w:val="nil"/>
              <w:bottom w:val="single" w:sz="6" w:space="0" w:color="auto"/>
              <w:right w:val="single" w:sz="6" w:space="0" w:color="auto"/>
            </w:tcBorders>
          </w:tcPr>
          <w:p w:rsidR="00F45F4E" w:rsidRDefault="00F45F4E" w:rsidP="0004049C"/>
        </w:tc>
        <w:tc>
          <w:tcPr>
            <w:tcW w:w="4111" w:type="dxa"/>
            <w:tcBorders>
              <w:left w:val="nil"/>
              <w:bottom w:val="nil"/>
              <w:right w:val="single" w:sz="6" w:space="0" w:color="auto"/>
            </w:tcBorders>
            <w:shd w:val="pct20" w:color="auto" w:fill="auto"/>
          </w:tcPr>
          <w:p w:rsidR="00F45F4E" w:rsidRDefault="00F45F4E" w:rsidP="0004049C"/>
        </w:tc>
        <w:tc>
          <w:tcPr>
            <w:tcW w:w="1701" w:type="dxa"/>
            <w:tcBorders>
              <w:top w:val="single" w:sz="4" w:space="0" w:color="auto"/>
              <w:left w:val="nil"/>
              <w:bottom w:val="single" w:sz="6" w:space="0" w:color="auto"/>
            </w:tcBorders>
            <w:shd w:val="pct20" w:color="auto" w:fill="auto"/>
          </w:tcPr>
          <w:p w:rsidR="00F45F4E" w:rsidRDefault="00F45F4E" w:rsidP="0004049C">
            <w:r>
              <w:t>-</w:t>
            </w:r>
          </w:p>
        </w:tc>
      </w:tr>
      <w:tr w:rsidR="00F45F4E">
        <w:tblPrEx>
          <w:tblCellMar>
            <w:top w:w="0" w:type="dxa"/>
            <w:bottom w:w="0" w:type="dxa"/>
          </w:tblCellMar>
        </w:tblPrEx>
        <w:tc>
          <w:tcPr>
            <w:tcW w:w="3614" w:type="dxa"/>
            <w:tcBorders>
              <w:right w:val="single" w:sz="6" w:space="0" w:color="auto"/>
            </w:tcBorders>
          </w:tcPr>
          <w:p w:rsidR="00F45F4E" w:rsidRDefault="00F45F4E" w:rsidP="0004049C">
            <w:r>
              <w:t xml:space="preserve">Zur Abrundung des Jagdgebietes </w:t>
            </w:r>
            <w:r>
              <w:rPr>
                <w:b/>
              </w:rPr>
              <w:t>angegliederte Flächen</w:t>
            </w:r>
          </w:p>
        </w:tc>
        <w:tc>
          <w:tcPr>
            <w:tcW w:w="4111" w:type="dxa"/>
            <w:tcBorders>
              <w:top w:val="single" w:sz="4" w:space="0" w:color="auto"/>
              <w:left w:val="nil"/>
              <w:bottom w:val="nil"/>
              <w:right w:val="single" w:sz="6" w:space="0" w:color="auto"/>
            </w:tcBorders>
            <w:shd w:val="pct20" w:color="000000" w:fill="FFFFFF"/>
          </w:tcPr>
          <w:p w:rsidR="00F45F4E" w:rsidRDefault="00F45F4E" w:rsidP="0004049C"/>
        </w:tc>
        <w:tc>
          <w:tcPr>
            <w:tcW w:w="1701" w:type="dxa"/>
            <w:tcBorders>
              <w:left w:val="nil"/>
              <w:bottom w:val="nil"/>
            </w:tcBorders>
          </w:tcPr>
          <w:p w:rsidR="00F45F4E" w:rsidRDefault="00F45F4E" w:rsidP="0004049C"/>
        </w:tc>
      </w:tr>
      <w:tr w:rsidR="00F45F4E">
        <w:tblPrEx>
          <w:tblCellMar>
            <w:top w:w="0" w:type="dxa"/>
            <w:bottom w:w="0" w:type="dxa"/>
          </w:tblCellMar>
        </w:tblPrEx>
        <w:tc>
          <w:tcPr>
            <w:tcW w:w="3614" w:type="dxa"/>
            <w:tcBorders>
              <w:bottom w:val="nil"/>
              <w:right w:val="single" w:sz="6" w:space="0" w:color="auto"/>
            </w:tcBorders>
          </w:tcPr>
          <w:p w:rsidR="00F45F4E" w:rsidRDefault="00F45F4E" w:rsidP="0004049C">
            <w:r>
              <w:t>Katastralgemeinde(n)</w:t>
            </w:r>
          </w:p>
        </w:tc>
        <w:tc>
          <w:tcPr>
            <w:tcW w:w="4111" w:type="dxa"/>
            <w:tcBorders>
              <w:top w:val="nil"/>
              <w:left w:val="nil"/>
              <w:right w:val="single" w:sz="6" w:space="0" w:color="auto"/>
            </w:tcBorders>
            <w:shd w:val="pct20" w:color="auto" w:fill="auto"/>
          </w:tcPr>
          <w:p w:rsidR="00F45F4E" w:rsidRDefault="00F45F4E" w:rsidP="0004049C"/>
        </w:tc>
        <w:tc>
          <w:tcPr>
            <w:tcW w:w="1701" w:type="dxa"/>
            <w:tcBorders>
              <w:top w:val="nil"/>
              <w:left w:val="nil"/>
              <w:bottom w:val="nil"/>
            </w:tcBorders>
          </w:tcPr>
          <w:p w:rsidR="00F45F4E" w:rsidRDefault="00F45F4E" w:rsidP="0004049C"/>
        </w:tc>
      </w:tr>
      <w:tr w:rsidR="00F45F4E">
        <w:tblPrEx>
          <w:tblCellMar>
            <w:top w:w="0" w:type="dxa"/>
            <w:bottom w:w="0" w:type="dxa"/>
          </w:tblCellMar>
        </w:tblPrEx>
        <w:tc>
          <w:tcPr>
            <w:tcW w:w="3614" w:type="dxa"/>
            <w:tcBorders>
              <w:bottom w:val="nil"/>
              <w:right w:val="single" w:sz="6" w:space="0" w:color="auto"/>
            </w:tcBorders>
          </w:tcPr>
          <w:p w:rsidR="00F45F4E" w:rsidRDefault="00F45F4E" w:rsidP="0004049C">
            <w:r>
              <w:t>Grundstücke Nr.</w:t>
            </w:r>
          </w:p>
        </w:tc>
        <w:tc>
          <w:tcPr>
            <w:tcW w:w="4111" w:type="dxa"/>
            <w:tcBorders>
              <w:top w:val="nil"/>
              <w:left w:val="nil"/>
              <w:right w:val="single" w:sz="6" w:space="0" w:color="auto"/>
            </w:tcBorders>
            <w:shd w:val="pct20" w:color="auto" w:fill="auto"/>
          </w:tcPr>
          <w:p w:rsidR="00F45F4E" w:rsidRDefault="00F45F4E" w:rsidP="0004049C"/>
        </w:tc>
        <w:tc>
          <w:tcPr>
            <w:tcW w:w="1701" w:type="dxa"/>
            <w:tcBorders>
              <w:left w:val="nil"/>
              <w:bottom w:val="nil"/>
            </w:tcBorders>
          </w:tcPr>
          <w:p w:rsidR="00F45F4E" w:rsidRDefault="00F45F4E" w:rsidP="0004049C"/>
        </w:tc>
      </w:tr>
      <w:tr w:rsidR="00F45F4E">
        <w:tblPrEx>
          <w:tblCellMar>
            <w:top w:w="0" w:type="dxa"/>
            <w:bottom w:w="0" w:type="dxa"/>
          </w:tblCellMar>
        </w:tblPrEx>
        <w:tc>
          <w:tcPr>
            <w:tcW w:w="3614" w:type="dxa"/>
            <w:tcBorders>
              <w:bottom w:val="nil"/>
              <w:right w:val="single" w:sz="6" w:space="0" w:color="auto"/>
            </w:tcBorders>
          </w:tcPr>
          <w:p w:rsidR="00F45F4E" w:rsidRDefault="00F45F4E" w:rsidP="0004049C"/>
        </w:tc>
        <w:tc>
          <w:tcPr>
            <w:tcW w:w="4111" w:type="dxa"/>
            <w:tcBorders>
              <w:top w:val="nil"/>
              <w:left w:val="nil"/>
              <w:right w:val="single" w:sz="6" w:space="0" w:color="auto"/>
            </w:tcBorders>
            <w:shd w:val="pct20" w:color="auto" w:fill="auto"/>
          </w:tcPr>
          <w:p w:rsidR="00F45F4E" w:rsidRDefault="00F45F4E" w:rsidP="0004049C"/>
        </w:tc>
        <w:tc>
          <w:tcPr>
            <w:tcW w:w="1701" w:type="dxa"/>
            <w:tcBorders>
              <w:left w:val="nil"/>
              <w:bottom w:val="nil"/>
            </w:tcBorders>
          </w:tcPr>
          <w:p w:rsidR="00F45F4E" w:rsidRDefault="00F45F4E" w:rsidP="0004049C"/>
        </w:tc>
      </w:tr>
      <w:tr w:rsidR="00F45F4E">
        <w:tblPrEx>
          <w:tblCellMar>
            <w:top w:w="0" w:type="dxa"/>
            <w:bottom w:w="0" w:type="dxa"/>
          </w:tblCellMar>
        </w:tblPrEx>
        <w:tc>
          <w:tcPr>
            <w:tcW w:w="3614" w:type="dxa"/>
            <w:tcBorders>
              <w:bottom w:val="nil"/>
              <w:right w:val="single" w:sz="6" w:space="0" w:color="auto"/>
            </w:tcBorders>
          </w:tcPr>
          <w:p w:rsidR="00F45F4E" w:rsidRDefault="00F45F4E" w:rsidP="0004049C"/>
        </w:tc>
        <w:tc>
          <w:tcPr>
            <w:tcW w:w="4111" w:type="dxa"/>
            <w:tcBorders>
              <w:top w:val="nil"/>
              <w:left w:val="nil"/>
              <w:right w:val="single" w:sz="6" w:space="0" w:color="auto"/>
            </w:tcBorders>
            <w:shd w:val="pct20" w:color="auto" w:fill="auto"/>
          </w:tcPr>
          <w:p w:rsidR="00F45F4E" w:rsidRDefault="00F45F4E" w:rsidP="0004049C"/>
        </w:tc>
        <w:tc>
          <w:tcPr>
            <w:tcW w:w="1701" w:type="dxa"/>
            <w:tcBorders>
              <w:left w:val="nil"/>
              <w:bottom w:val="nil"/>
            </w:tcBorders>
          </w:tcPr>
          <w:p w:rsidR="00F45F4E" w:rsidRDefault="00F45F4E" w:rsidP="0004049C"/>
        </w:tc>
      </w:tr>
      <w:tr w:rsidR="00F45F4E">
        <w:tblPrEx>
          <w:tblCellMar>
            <w:top w:w="0" w:type="dxa"/>
            <w:bottom w:w="0" w:type="dxa"/>
          </w:tblCellMar>
        </w:tblPrEx>
        <w:tc>
          <w:tcPr>
            <w:tcW w:w="3614" w:type="dxa"/>
            <w:tcBorders>
              <w:bottom w:val="nil"/>
              <w:right w:val="single" w:sz="6" w:space="0" w:color="auto"/>
            </w:tcBorders>
          </w:tcPr>
          <w:p w:rsidR="00F45F4E" w:rsidRDefault="00F45F4E" w:rsidP="0004049C"/>
        </w:tc>
        <w:tc>
          <w:tcPr>
            <w:tcW w:w="4111" w:type="dxa"/>
            <w:tcBorders>
              <w:top w:val="nil"/>
              <w:left w:val="nil"/>
              <w:right w:val="single" w:sz="6" w:space="0" w:color="auto"/>
            </w:tcBorders>
            <w:shd w:val="pct20" w:color="auto" w:fill="auto"/>
          </w:tcPr>
          <w:p w:rsidR="00F45F4E" w:rsidRDefault="00F45F4E" w:rsidP="0004049C"/>
        </w:tc>
        <w:tc>
          <w:tcPr>
            <w:tcW w:w="1701" w:type="dxa"/>
            <w:tcBorders>
              <w:left w:val="nil"/>
              <w:bottom w:val="nil"/>
            </w:tcBorders>
          </w:tcPr>
          <w:p w:rsidR="00F45F4E" w:rsidRDefault="00F45F4E" w:rsidP="0004049C"/>
        </w:tc>
      </w:tr>
      <w:tr w:rsidR="00F45F4E">
        <w:tblPrEx>
          <w:tblCellMar>
            <w:top w:w="0" w:type="dxa"/>
            <w:bottom w:w="0" w:type="dxa"/>
          </w:tblCellMar>
        </w:tblPrEx>
        <w:tc>
          <w:tcPr>
            <w:tcW w:w="3614" w:type="dxa"/>
            <w:tcBorders>
              <w:bottom w:val="nil"/>
              <w:right w:val="single" w:sz="6" w:space="0" w:color="auto"/>
            </w:tcBorders>
          </w:tcPr>
          <w:p w:rsidR="00F45F4E" w:rsidRDefault="00F45F4E" w:rsidP="0004049C"/>
        </w:tc>
        <w:tc>
          <w:tcPr>
            <w:tcW w:w="4111" w:type="dxa"/>
            <w:tcBorders>
              <w:top w:val="nil"/>
              <w:left w:val="nil"/>
              <w:right w:val="single" w:sz="6" w:space="0" w:color="auto"/>
            </w:tcBorders>
            <w:shd w:val="pct20" w:color="auto" w:fill="auto"/>
          </w:tcPr>
          <w:p w:rsidR="00F45F4E" w:rsidRDefault="00F45F4E" w:rsidP="0004049C"/>
        </w:tc>
        <w:tc>
          <w:tcPr>
            <w:tcW w:w="1701" w:type="dxa"/>
            <w:tcBorders>
              <w:top w:val="nil"/>
              <w:left w:val="nil"/>
              <w:bottom w:val="nil"/>
            </w:tcBorders>
          </w:tcPr>
          <w:p w:rsidR="00F45F4E" w:rsidRDefault="00F45F4E" w:rsidP="0004049C"/>
        </w:tc>
      </w:tr>
      <w:tr w:rsidR="00F45F4E">
        <w:tblPrEx>
          <w:tblCellMar>
            <w:top w:w="0" w:type="dxa"/>
            <w:bottom w:w="0" w:type="dxa"/>
          </w:tblCellMar>
        </w:tblPrEx>
        <w:tc>
          <w:tcPr>
            <w:tcW w:w="3614" w:type="dxa"/>
            <w:tcBorders>
              <w:bottom w:val="nil"/>
              <w:right w:val="single" w:sz="6" w:space="0" w:color="auto"/>
            </w:tcBorders>
          </w:tcPr>
          <w:p w:rsidR="00F45F4E" w:rsidRDefault="00F45F4E" w:rsidP="0004049C"/>
        </w:tc>
        <w:tc>
          <w:tcPr>
            <w:tcW w:w="4111" w:type="dxa"/>
            <w:tcBorders>
              <w:top w:val="nil"/>
              <w:left w:val="nil"/>
              <w:right w:val="single" w:sz="6" w:space="0" w:color="auto"/>
            </w:tcBorders>
            <w:shd w:val="pct20" w:color="auto" w:fill="auto"/>
          </w:tcPr>
          <w:p w:rsidR="00F45F4E" w:rsidRDefault="00F45F4E" w:rsidP="0004049C"/>
        </w:tc>
        <w:tc>
          <w:tcPr>
            <w:tcW w:w="1701" w:type="dxa"/>
            <w:tcBorders>
              <w:top w:val="nil"/>
              <w:left w:val="nil"/>
              <w:bottom w:val="nil"/>
            </w:tcBorders>
          </w:tcPr>
          <w:p w:rsidR="00F45F4E" w:rsidRDefault="00F45F4E" w:rsidP="0004049C"/>
        </w:tc>
      </w:tr>
      <w:tr w:rsidR="00F45F4E">
        <w:tblPrEx>
          <w:tblCellMar>
            <w:top w:w="0" w:type="dxa"/>
            <w:bottom w:w="0" w:type="dxa"/>
          </w:tblCellMar>
        </w:tblPrEx>
        <w:tc>
          <w:tcPr>
            <w:tcW w:w="3614" w:type="dxa"/>
            <w:tcBorders>
              <w:bottom w:val="nil"/>
              <w:right w:val="single" w:sz="6" w:space="0" w:color="auto"/>
            </w:tcBorders>
          </w:tcPr>
          <w:p w:rsidR="00F45F4E" w:rsidRDefault="00F45F4E" w:rsidP="0004049C"/>
        </w:tc>
        <w:tc>
          <w:tcPr>
            <w:tcW w:w="4111" w:type="dxa"/>
            <w:tcBorders>
              <w:top w:val="nil"/>
              <w:left w:val="nil"/>
              <w:right w:val="single" w:sz="6" w:space="0" w:color="auto"/>
            </w:tcBorders>
            <w:shd w:val="pct20" w:color="auto" w:fill="auto"/>
          </w:tcPr>
          <w:p w:rsidR="00F45F4E" w:rsidRDefault="00F45F4E" w:rsidP="0004049C"/>
        </w:tc>
        <w:tc>
          <w:tcPr>
            <w:tcW w:w="1701" w:type="dxa"/>
            <w:tcBorders>
              <w:top w:val="nil"/>
              <w:left w:val="nil"/>
              <w:bottom w:val="nil"/>
            </w:tcBorders>
          </w:tcPr>
          <w:p w:rsidR="00F45F4E" w:rsidRDefault="00F45F4E" w:rsidP="0004049C"/>
        </w:tc>
      </w:tr>
      <w:tr w:rsidR="00F45F4E">
        <w:tblPrEx>
          <w:tblCellMar>
            <w:top w:w="0" w:type="dxa"/>
            <w:bottom w:w="0" w:type="dxa"/>
          </w:tblCellMar>
        </w:tblPrEx>
        <w:tc>
          <w:tcPr>
            <w:tcW w:w="3614" w:type="dxa"/>
            <w:tcBorders>
              <w:bottom w:val="nil"/>
              <w:right w:val="single" w:sz="6" w:space="0" w:color="auto"/>
            </w:tcBorders>
          </w:tcPr>
          <w:p w:rsidR="00F45F4E" w:rsidRDefault="00F45F4E" w:rsidP="0004049C"/>
        </w:tc>
        <w:tc>
          <w:tcPr>
            <w:tcW w:w="4111" w:type="dxa"/>
            <w:tcBorders>
              <w:top w:val="nil"/>
              <w:left w:val="nil"/>
              <w:right w:val="single" w:sz="6" w:space="0" w:color="auto"/>
            </w:tcBorders>
            <w:shd w:val="pct20" w:color="auto" w:fill="auto"/>
          </w:tcPr>
          <w:p w:rsidR="00F45F4E" w:rsidRDefault="00F45F4E" w:rsidP="0004049C"/>
        </w:tc>
        <w:tc>
          <w:tcPr>
            <w:tcW w:w="1701" w:type="dxa"/>
            <w:tcBorders>
              <w:top w:val="nil"/>
              <w:left w:val="nil"/>
              <w:bottom w:val="nil"/>
            </w:tcBorders>
          </w:tcPr>
          <w:p w:rsidR="00F45F4E" w:rsidRDefault="00F45F4E" w:rsidP="0004049C"/>
        </w:tc>
      </w:tr>
      <w:tr w:rsidR="00F45F4E">
        <w:tblPrEx>
          <w:tblCellMar>
            <w:top w:w="0" w:type="dxa"/>
            <w:bottom w:w="0" w:type="dxa"/>
          </w:tblCellMar>
        </w:tblPrEx>
        <w:tc>
          <w:tcPr>
            <w:tcW w:w="3614" w:type="dxa"/>
            <w:tcBorders>
              <w:bottom w:val="nil"/>
              <w:right w:val="single" w:sz="6" w:space="0" w:color="auto"/>
            </w:tcBorders>
          </w:tcPr>
          <w:p w:rsidR="00F45F4E" w:rsidRDefault="00F45F4E" w:rsidP="0004049C"/>
        </w:tc>
        <w:tc>
          <w:tcPr>
            <w:tcW w:w="4111" w:type="dxa"/>
            <w:tcBorders>
              <w:top w:val="nil"/>
              <w:left w:val="nil"/>
              <w:right w:val="single" w:sz="6" w:space="0" w:color="auto"/>
            </w:tcBorders>
            <w:shd w:val="pct20" w:color="auto" w:fill="auto"/>
          </w:tcPr>
          <w:p w:rsidR="00F45F4E" w:rsidRDefault="00F45F4E" w:rsidP="0004049C"/>
        </w:tc>
        <w:tc>
          <w:tcPr>
            <w:tcW w:w="1701" w:type="dxa"/>
            <w:tcBorders>
              <w:top w:val="nil"/>
              <w:left w:val="nil"/>
              <w:bottom w:val="nil"/>
            </w:tcBorders>
          </w:tcPr>
          <w:p w:rsidR="00F45F4E" w:rsidRDefault="00F45F4E" w:rsidP="0004049C"/>
        </w:tc>
      </w:tr>
      <w:tr w:rsidR="00F45F4E">
        <w:tblPrEx>
          <w:tblCellMar>
            <w:top w:w="0" w:type="dxa"/>
            <w:bottom w:w="0" w:type="dxa"/>
          </w:tblCellMar>
        </w:tblPrEx>
        <w:tc>
          <w:tcPr>
            <w:tcW w:w="3614" w:type="dxa"/>
            <w:tcBorders>
              <w:bottom w:val="nil"/>
              <w:right w:val="single" w:sz="6" w:space="0" w:color="auto"/>
            </w:tcBorders>
          </w:tcPr>
          <w:p w:rsidR="00F45F4E" w:rsidRDefault="00F45F4E" w:rsidP="0004049C"/>
        </w:tc>
        <w:tc>
          <w:tcPr>
            <w:tcW w:w="4111" w:type="dxa"/>
            <w:tcBorders>
              <w:top w:val="nil"/>
              <w:left w:val="nil"/>
              <w:right w:val="single" w:sz="6" w:space="0" w:color="auto"/>
            </w:tcBorders>
            <w:shd w:val="pct20" w:color="auto" w:fill="auto"/>
          </w:tcPr>
          <w:p w:rsidR="00F45F4E" w:rsidRDefault="00F45F4E" w:rsidP="0004049C"/>
        </w:tc>
        <w:tc>
          <w:tcPr>
            <w:tcW w:w="1701" w:type="dxa"/>
            <w:tcBorders>
              <w:top w:val="nil"/>
              <w:left w:val="nil"/>
              <w:bottom w:val="nil"/>
            </w:tcBorders>
          </w:tcPr>
          <w:p w:rsidR="00F45F4E" w:rsidRDefault="00F45F4E" w:rsidP="0004049C"/>
        </w:tc>
      </w:tr>
      <w:tr w:rsidR="00F45F4E">
        <w:tblPrEx>
          <w:tblCellMar>
            <w:top w:w="0" w:type="dxa"/>
            <w:bottom w:w="0" w:type="dxa"/>
          </w:tblCellMar>
        </w:tblPrEx>
        <w:tc>
          <w:tcPr>
            <w:tcW w:w="3614" w:type="dxa"/>
            <w:tcBorders>
              <w:bottom w:val="nil"/>
              <w:right w:val="single" w:sz="6" w:space="0" w:color="auto"/>
            </w:tcBorders>
          </w:tcPr>
          <w:p w:rsidR="00F45F4E" w:rsidRDefault="00F45F4E" w:rsidP="0004049C"/>
        </w:tc>
        <w:tc>
          <w:tcPr>
            <w:tcW w:w="4111" w:type="dxa"/>
            <w:tcBorders>
              <w:top w:val="nil"/>
              <w:left w:val="nil"/>
              <w:right w:val="single" w:sz="6" w:space="0" w:color="auto"/>
            </w:tcBorders>
            <w:shd w:val="pct20" w:color="auto" w:fill="auto"/>
          </w:tcPr>
          <w:p w:rsidR="00F45F4E" w:rsidRDefault="00F45F4E" w:rsidP="0004049C"/>
        </w:tc>
        <w:tc>
          <w:tcPr>
            <w:tcW w:w="1701" w:type="dxa"/>
            <w:tcBorders>
              <w:top w:val="nil"/>
              <w:left w:val="nil"/>
              <w:bottom w:val="nil"/>
            </w:tcBorders>
          </w:tcPr>
          <w:p w:rsidR="00F45F4E" w:rsidRDefault="00F45F4E" w:rsidP="0004049C"/>
        </w:tc>
      </w:tr>
      <w:tr w:rsidR="00F45F4E">
        <w:tblPrEx>
          <w:tblCellMar>
            <w:top w:w="0" w:type="dxa"/>
            <w:bottom w:w="0" w:type="dxa"/>
          </w:tblCellMar>
        </w:tblPrEx>
        <w:tc>
          <w:tcPr>
            <w:tcW w:w="3614" w:type="dxa"/>
            <w:tcBorders>
              <w:top w:val="nil"/>
              <w:bottom w:val="nil"/>
              <w:right w:val="single" w:sz="6" w:space="0" w:color="auto"/>
            </w:tcBorders>
          </w:tcPr>
          <w:p w:rsidR="00F45F4E" w:rsidRDefault="00F45F4E" w:rsidP="0004049C"/>
        </w:tc>
        <w:tc>
          <w:tcPr>
            <w:tcW w:w="4111" w:type="dxa"/>
            <w:tcBorders>
              <w:left w:val="nil"/>
              <w:bottom w:val="nil"/>
              <w:right w:val="single" w:sz="6" w:space="0" w:color="auto"/>
            </w:tcBorders>
            <w:shd w:val="pct20" w:color="auto" w:fill="auto"/>
          </w:tcPr>
          <w:p w:rsidR="00F45F4E" w:rsidRDefault="00F45F4E" w:rsidP="0004049C"/>
        </w:tc>
        <w:tc>
          <w:tcPr>
            <w:tcW w:w="1701" w:type="dxa"/>
            <w:tcBorders>
              <w:top w:val="nil"/>
              <w:left w:val="nil"/>
              <w:bottom w:val="nil"/>
            </w:tcBorders>
          </w:tcPr>
          <w:p w:rsidR="00F45F4E" w:rsidRDefault="00F45F4E" w:rsidP="0004049C"/>
        </w:tc>
      </w:tr>
      <w:tr w:rsidR="00F45F4E">
        <w:tblPrEx>
          <w:tblCellMar>
            <w:top w:w="0" w:type="dxa"/>
            <w:bottom w:w="0" w:type="dxa"/>
          </w:tblCellMar>
        </w:tblPrEx>
        <w:tc>
          <w:tcPr>
            <w:tcW w:w="3614" w:type="dxa"/>
            <w:tcBorders>
              <w:top w:val="nil"/>
              <w:bottom w:val="single" w:sz="4" w:space="0" w:color="auto"/>
              <w:right w:val="single" w:sz="6" w:space="0" w:color="auto"/>
            </w:tcBorders>
          </w:tcPr>
          <w:p w:rsidR="00F45F4E" w:rsidRDefault="00F45F4E" w:rsidP="0004049C"/>
        </w:tc>
        <w:tc>
          <w:tcPr>
            <w:tcW w:w="4111" w:type="dxa"/>
            <w:tcBorders>
              <w:left w:val="nil"/>
              <w:bottom w:val="single" w:sz="4" w:space="0" w:color="auto"/>
              <w:right w:val="single" w:sz="6" w:space="0" w:color="auto"/>
            </w:tcBorders>
            <w:shd w:val="pct20" w:color="auto" w:fill="auto"/>
          </w:tcPr>
          <w:p w:rsidR="00F45F4E" w:rsidRDefault="00F45F4E" w:rsidP="0004049C"/>
        </w:tc>
        <w:tc>
          <w:tcPr>
            <w:tcW w:w="1701" w:type="dxa"/>
            <w:tcBorders>
              <w:top w:val="single" w:sz="4" w:space="0" w:color="auto"/>
              <w:left w:val="nil"/>
              <w:bottom w:val="single" w:sz="4" w:space="0" w:color="auto"/>
            </w:tcBorders>
            <w:shd w:val="pct20" w:color="auto" w:fill="auto"/>
          </w:tcPr>
          <w:p w:rsidR="00F45F4E" w:rsidRDefault="00F45F4E" w:rsidP="0004049C">
            <w:r>
              <w:t>+</w:t>
            </w:r>
          </w:p>
        </w:tc>
      </w:tr>
      <w:tr w:rsidR="00F45F4E">
        <w:tblPrEx>
          <w:tblCellMar>
            <w:top w:w="0" w:type="dxa"/>
            <w:bottom w:w="0" w:type="dxa"/>
          </w:tblCellMar>
        </w:tblPrEx>
        <w:trPr>
          <w:cantSplit/>
          <w:trHeight w:val="555"/>
        </w:trPr>
        <w:tc>
          <w:tcPr>
            <w:tcW w:w="7725" w:type="dxa"/>
            <w:gridSpan w:val="2"/>
            <w:tcBorders>
              <w:top w:val="single" w:sz="4" w:space="0" w:color="auto"/>
              <w:left w:val="single" w:sz="4" w:space="0" w:color="auto"/>
              <w:bottom w:val="single" w:sz="4" w:space="0" w:color="auto"/>
              <w:right w:val="single" w:sz="6" w:space="0" w:color="auto"/>
            </w:tcBorders>
          </w:tcPr>
          <w:p w:rsidR="00F45F4E" w:rsidRDefault="00F45F4E" w:rsidP="0004049C">
            <w:pPr>
              <w:rPr>
                <w:b/>
              </w:rPr>
            </w:pPr>
          </w:p>
          <w:p w:rsidR="00F45F4E" w:rsidRDefault="00F45F4E" w:rsidP="0004049C">
            <w:pPr>
              <w:rPr>
                <w:b/>
              </w:rPr>
            </w:pPr>
            <w:r>
              <w:rPr>
                <w:b/>
              </w:rPr>
              <w:t>Gesamtausmaß</w:t>
            </w:r>
          </w:p>
        </w:tc>
        <w:tc>
          <w:tcPr>
            <w:tcW w:w="1701" w:type="dxa"/>
            <w:tcBorders>
              <w:top w:val="single" w:sz="4" w:space="0" w:color="auto"/>
              <w:left w:val="single" w:sz="6" w:space="0" w:color="auto"/>
              <w:bottom w:val="single" w:sz="4" w:space="0" w:color="auto"/>
              <w:right w:val="single" w:sz="4" w:space="0" w:color="auto"/>
            </w:tcBorders>
            <w:shd w:val="pct20" w:color="auto" w:fill="auto"/>
          </w:tcPr>
          <w:p w:rsidR="00F45F4E" w:rsidRDefault="00F45F4E" w:rsidP="0004049C"/>
        </w:tc>
      </w:tr>
    </w:tbl>
    <w:p w:rsidR="00F45F4E" w:rsidRDefault="00F45F4E" w:rsidP="00F45F4E"/>
    <w:p w:rsidR="00F45F4E" w:rsidRDefault="00F45F4E" w:rsidP="00F45F4E"/>
    <w:p w:rsidR="00F45F4E" w:rsidRDefault="00F45F4E" w:rsidP="00F45F4E">
      <w:r>
        <w:t>Beilagen:</w:t>
      </w:r>
    </w:p>
    <w:p w:rsidR="00F45F4E" w:rsidRDefault="00F45F4E" w:rsidP="00F45F4E">
      <w:r>
        <w:fldChar w:fldCharType="begin">
          <w:ffData>
            <w:name w:val="Kontrollkästchen2"/>
            <w:enabled/>
            <w:calcOnExit w:val="0"/>
            <w:checkBox>
              <w:sizeAuto/>
              <w:default w:val="0"/>
            </w:checkBox>
          </w:ffData>
        </w:fldChar>
      </w:r>
      <w:r>
        <w:instrText xml:space="preserve"> FORMCHECKBOX </w:instrText>
      </w:r>
      <w:r>
        <w:fldChar w:fldCharType="end"/>
      </w:r>
      <w:r>
        <w:t xml:space="preserve"> Grundbuchsauszug</w:t>
      </w:r>
    </w:p>
    <w:p w:rsidR="00F45F4E" w:rsidRDefault="00F45F4E" w:rsidP="00F45F4E">
      <w:r>
        <w:fldChar w:fldCharType="begin">
          <w:ffData>
            <w:name w:val="Kontrollkästchen2"/>
            <w:enabled/>
            <w:calcOnExit w:val="0"/>
            <w:checkBox>
              <w:sizeAuto/>
              <w:default w:val="0"/>
            </w:checkBox>
          </w:ffData>
        </w:fldChar>
      </w:r>
      <w:r>
        <w:instrText xml:space="preserve"> FORMCHECKBOX </w:instrText>
      </w:r>
      <w:r>
        <w:fldChar w:fldCharType="end"/>
      </w:r>
      <w:r>
        <w:t xml:space="preserve"> Grundparzellenverzeichnis</w:t>
      </w:r>
    </w:p>
    <w:p w:rsidR="00F45F4E" w:rsidRDefault="00F45F4E" w:rsidP="00F45F4E">
      <w:r>
        <w:fldChar w:fldCharType="begin">
          <w:ffData>
            <w:name w:val="Kontrollkästchen2"/>
            <w:enabled/>
            <w:calcOnExit w:val="0"/>
            <w:checkBox>
              <w:sizeAuto/>
              <w:default w:val="0"/>
            </w:checkBox>
          </w:ffData>
        </w:fldChar>
      </w:r>
      <w:r>
        <w:instrText xml:space="preserve"> FORMCHECKBOX </w:instrText>
      </w:r>
      <w:r>
        <w:fldChar w:fldCharType="end"/>
      </w:r>
      <w:r>
        <w:t xml:space="preserve"> Gemeindebestätigung</w:t>
      </w:r>
    </w:p>
    <w:p w:rsidR="00F45F4E" w:rsidRDefault="00F45F4E" w:rsidP="00F45F4E"/>
    <w:p w:rsidR="005627C7" w:rsidRDefault="005627C7" w:rsidP="00F45F4E"/>
    <w:sectPr w:rsidR="005627C7" w:rsidSect="009C0991">
      <w:pgSz w:w="11906" w:h="16838"/>
      <w:pgMar w:top="1258"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3F7" w:rsidRDefault="00FC43F7">
      <w:r>
        <w:separator/>
      </w:r>
    </w:p>
  </w:endnote>
  <w:endnote w:type="continuationSeparator" w:id="0">
    <w:p w:rsidR="00FC43F7" w:rsidRDefault="00FC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3F7" w:rsidRDefault="00FC43F7">
      <w:r>
        <w:separator/>
      </w:r>
    </w:p>
  </w:footnote>
  <w:footnote w:type="continuationSeparator" w:id="0">
    <w:p w:rsidR="00FC43F7" w:rsidRDefault="00FC43F7">
      <w:r>
        <w:continuationSeparator/>
      </w:r>
    </w:p>
  </w:footnote>
  <w:footnote w:id="1">
    <w:p w:rsidR="009C0991" w:rsidRDefault="009C0991" w:rsidP="00F45F4E">
      <w:pPr>
        <w:pStyle w:val="Funotentext"/>
      </w:pPr>
      <w:r>
        <w:rPr>
          <w:rStyle w:val="Funotenzeichen"/>
        </w:rPr>
        <w:footnoteRef/>
      </w:r>
      <w:r>
        <w:t xml:space="preserve"> Zutreffendes ankreuzen.</w:t>
      </w:r>
    </w:p>
  </w:footnote>
  <w:footnote w:id="2">
    <w:p w:rsidR="009C0991" w:rsidRDefault="009C0991" w:rsidP="00F45F4E">
      <w:pPr>
        <w:pStyle w:val="Funotentext"/>
      </w:pPr>
      <w:r>
        <w:rPr>
          <w:rStyle w:val="Funotenzeichen"/>
        </w:rPr>
        <w:footnoteRef/>
      </w:r>
      <w:r>
        <w:t xml:space="preserve"> Zutreffendes ankreuzen.</w:t>
      </w:r>
    </w:p>
  </w:footnote>
  <w:footnote w:id="3">
    <w:p w:rsidR="009C0991" w:rsidRDefault="009C0991" w:rsidP="00F45F4E">
      <w:pPr>
        <w:pStyle w:val="Funotentext"/>
      </w:pPr>
      <w:r>
        <w:rPr>
          <w:rStyle w:val="Funotenzeichen"/>
        </w:rPr>
        <w:footnoteRef/>
      </w:r>
      <w:r>
        <w:t xml:space="preserve"> Anzahl angeben.</w:t>
      </w:r>
    </w:p>
  </w:footnote>
  <w:footnote w:id="4">
    <w:p w:rsidR="009C0991" w:rsidRDefault="009C0991" w:rsidP="00F45F4E">
      <w:pPr>
        <w:pStyle w:val="Funotentext"/>
      </w:pPr>
      <w:r>
        <w:rPr>
          <w:rStyle w:val="Funotenzeichen"/>
        </w:rPr>
        <w:footnoteRef/>
      </w:r>
      <w:r>
        <w:t xml:space="preserve"> Die Verpachtung erfolgt auf die Dauer von neun Jahren </w:t>
      </w:r>
      <w:proofErr w:type="spellStart"/>
      <w:r>
        <w:t>bzw</w:t>
      </w:r>
      <w:proofErr w:type="spellEnd"/>
      <w:r>
        <w:t xml:space="preserve"> für den Rest der Pachtperiode.</w:t>
      </w:r>
    </w:p>
  </w:footnote>
  <w:footnote w:id="5">
    <w:p w:rsidR="009C0991" w:rsidRDefault="009C0991" w:rsidP="00F45F4E">
      <w:pPr>
        <w:pStyle w:val="Funotentext"/>
      </w:pPr>
      <w:r>
        <w:rPr>
          <w:rStyle w:val="Funotenzeichen"/>
        </w:rPr>
        <w:footnoteRef/>
      </w:r>
      <w:r>
        <w:t xml:space="preserve"> Die Wertsicherungsklausel kann abgeändert werden.</w:t>
      </w:r>
    </w:p>
  </w:footnote>
  <w:footnote w:id="6">
    <w:p w:rsidR="009C0991" w:rsidRDefault="009C0991" w:rsidP="00F45F4E">
      <w:pPr>
        <w:pStyle w:val="Funotentext"/>
      </w:pPr>
      <w:r>
        <w:rPr>
          <w:rStyle w:val="Funotenzeichen"/>
        </w:rPr>
        <w:footnoteRef/>
      </w:r>
      <w:r>
        <w:t xml:space="preserve"> Bei Nichtzutreffen streichen.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3FCF"/>
    <w:rsid w:val="0004049C"/>
    <w:rsid w:val="00064889"/>
    <w:rsid w:val="00112C5E"/>
    <w:rsid w:val="00121F4E"/>
    <w:rsid w:val="002263EC"/>
    <w:rsid w:val="002C5816"/>
    <w:rsid w:val="00497CAA"/>
    <w:rsid w:val="005627C7"/>
    <w:rsid w:val="005A1B92"/>
    <w:rsid w:val="006324A0"/>
    <w:rsid w:val="00730477"/>
    <w:rsid w:val="0074578C"/>
    <w:rsid w:val="007E1982"/>
    <w:rsid w:val="008B3FCF"/>
    <w:rsid w:val="009B5F91"/>
    <w:rsid w:val="009C0991"/>
    <w:rsid w:val="00AB2FAD"/>
    <w:rsid w:val="00CA6197"/>
    <w:rsid w:val="00D02A2A"/>
    <w:rsid w:val="00E174B0"/>
    <w:rsid w:val="00F45F4E"/>
    <w:rsid w:val="00FC43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5F4E"/>
    <w:pPr>
      <w:widowControl w:val="0"/>
      <w:jc w:val="both"/>
    </w:pPr>
    <w:rPr>
      <w:rFonts w:ascii="Book Antiqua" w:hAnsi="Book Antiqua"/>
      <w:sz w:val="22"/>
      <w:lang w:val="de-DE" w:eastAsia="de-DE"/>
    </w:rPr>
  </w:style>
  <w:style w:type="paragraph" w:styleId="berschrift9">
    <w:name w:val="heading 9"/>
    <w:basedOn w:val="Standard"/>
    <w:next w:val="Standard"/>
    <w:qFormat/>
    <w:rsid w:val="00F45F4E"/>
    <w:pPr>
      <w:keepNext/>
      <w:outlineLvl w:val="8"/>
    </w:pPr>
    <w:rPr>
      <w:u w:val="singl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notentext">
    <w:name w:val="footnote text"/>
    <w:basedOn w:val="Standard"/>
    <w:semiHidden/>
    <w:rsid w:val="00F45F4E"/>
    <w:rPr>
      <w:sz w:val="16"/>
    </w:rPr>
  </w:style>
  <w:style w:type="character" w:styleId="Funotenzeichen">
    <w:name w:val="footnote reference"/>
    <w:semiHidden/>
    <w:rsid w:val="00F45F4E"/>
    <w:rPr>
      <w:vertAlign w:val="superscript"/>
    </w:rPr>
  </w:style>
  <w:style w:type="paragraph" w:customStyle="1" w:styleId="Normberschrift">
    <w:name w:val="Normüberschrift"/>
    <w:basedOn w:val="Standard"/>
    <w:rsid w:val="00F45F4E"/>
    <w:pPr>
      <w:tabs>
        <w:tab w:val="left" w:pos="432"/>
        <w:tab w:val="left" w:pos="1008"/>
      </w:tabs>
      <w:jc w:val="center"/>
    </w:pPr>
    <w:rPr>
      <w:b/>
      <w:position w:val="-10"/>
    </w:rPr>
  </w:style>
  <w:style w:type="paragraph" w:styleId="Sprechblasentext">
    <w:name w:val="Balloon Text"/>
    <w:basedOn w:val="Standard"/>
    <w:semiHidden/>
    <w:rsid w:val="00064889"/>
    <w:rPr>
      <w:rFonts w:ascii="Tahoma" w:hAnsi="Tahoma" w:cs="Tahoma"/>
      <w:sz w:val="16"/>
      <w:szCs w:val="16"/>
    </w:rPr>
  </w:style>
  <w:style w:type="paragraph" w:styleId="Kopfzeile">
    <w:name w:val="header"/>
    <w:basedOn w:val="Standard"/>
    <w:rsid w:val="00CA6197"/>
    <w:pPr>
      <w:tabs>
        <w:tab w:val="center" w:pos="4536"/>
        <w:tab w:val="right" w:pos="9072"/>
      </w:tabs>
    </w:pPr>
  </w:style>
  <w:style w:type="table" w:styleId="Tabellenraster">
    <w:name w:val="Table Grid"/>
    <w:basedOn w:val="NormaleTabelle"/>
    <w:rsid w:val="00CA61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1282</Words>
  <Characters>8083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Jagdpachtvertrag für ein</vt:lpstr>
    </vt:vector>
  </TitlesOfParts>
  <Company>Salzburger Jägerschaft</Company>
  <LinksUpToDate>false</LinksUpToDate>
  <CharactersWithSpaces>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Jagdpachtvertrag für ein</dc:title>
  <dc:creator>Maria</dc:creator>
  <cp:lastModifiedBy>user</cp:lastModifiedBy>
  <cp:revision>2</cp:revision>
  <dcterms:created xsi:type="dcterms:W3CDTF">2014-07-02T13:00:00Z</dcterms:created>
  <dcterms:modified xsi:type="dcterms:W3CDTF">2014-07-02T13:00:00Z</dcterms:modified>
</cp:coreProperties>
</file>